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252A" w:rsidRDefault="0058252A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58252A" w:rsidRDefault="0058252A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58252A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58252A" w:rsidRDefault="0058252A">
            <w:pPr>
              <w:pStyle w:val="ConsPlusNormal"/>
            </w:pPr>
            <w:r>
              <w:t>28 декабря 2024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58252A" w:rsidRDefault="0058252A">
            <w:pPr>
              <w:pStyle w:val="ConsPlusNormal"/>
              <w:jc w:val="right"/>
            </w:pPr>
            <w:r>
              <w:t>N 547-ФЗ</w:t>
            </w:r>
          </w:p>
        </w:tc>
      </w:tr>
    </w:tbl>
    <w:p w:rsidR="0058252A" w:rsidRDefault="0058252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8252A" w:rsidRDefault="0058252A">
      <w:pPr>
        <w:pStyle w:val="ConsPlusNormal"/>
        <w:jc w:val="both"/>
      </w:pPr>
    </w:p>
    <w:p w:rsidR="0058252A" w:rsidRDefault="0058252A">
      <w:pPr>
        <w:pStyle w:val="ConsPlusTitle"/>
        <w:jc w:val="center"/>
      </w:pPr>
      <w:r>
        <w:t>РОССИЙСКАЯ ФЕДЕРАЦИЯ</w:t>
      </w:r>
    </w:p>
    <w:p w:rsidR="0058252A" w:rsidRDefault="0058252A">
      <w:pPr>
        <w:pStyle w:val="ConsPlusTitle"/>
        <w:jc w:val="center"/>
      </w:pPr>
    </w:p>
    <w:p w:rsidR="0058252A" w:rsidRDefault="0058252A">
      <w:pPr>
        <w:pStyle w:val="ConsPlusTitle"/>
        <w:jc w:val="center"/>
      </w:pPr>
      <w:r>
        <w:t>ФЕДЕРАЛЬНЫЙ ЗАКОН</w:t>
      </w:r>
    </w:p>
    <w:p w:rsidR="0058252A" w:rsidRDefault="0058252A">
      <w:pPr>
        <w:pStyle w:val="ConsPlusTitle"/>
        <w:jc w:val="center"/>
      </w:pPr>
    </w:p>
    <w:p w:rsidR="0058252A" w:rsidRDefault="0058252A">
      <w:pPr>
        <w:pStyle w:val="ConsPlusTitle"/>
        <w:jc w:val="center"/>
      </w:pPr>
      <w:r>
        <w:t>О ВНЕСЕНИИ ИЗМЕНЕНИЙ</w:t>
      </w:r>
    </w:p>
    <w:p w:rsidR="0058252A" w:rsidRDefault="0058252A">
      <w:pPr>
        <w:pStyle w:val="ConsPlusTitle"/>
        <w:jc w:val="center"/>
      </w:pPr>
      <w:r>
        <w:t>В ФЕДЕРАЛЬНЫЙ ЗАКОН "О ПОРЯДКЕ РАССМОТРЕНИЯ ОБРАЩЕНИЙ</w:t>
      </w:r>
    </w:p>
    <w:p w:rsidR="0058252A" w:rsidRDefault="0058252A">
      <w:pPr>
        <w:pStyle w:val="ConsPlusTitle"/>
        <w:jc w:val="center"/>
      </w:pPr>
      <w:r>
        <w:t>ГРАЖДАН РОССИЙСКОЙ ФЕДЕРАЦИИ"</w:t>
      </w:r>
    </w:p>
    <w:p w:rsidR="0058252A" w:rsidRDefault="0058252A">
      <w:pPr>
        <w:pStyle w:val="ConsPlusNormal"/>
        <w:ind w:firstLine="540"/>
        <w:jc w:val="both"/>
      </w:pPr>
    </w:p>
    <w:p w:rsidR="0058252A" w:rsidRDefault="0058252A">
      <w:pPr>
        <w:pStyle w:val="ConsPlusNormal"/>
        <w:jc w:val="right"/>
      </w:pPr>
      <w:r>
        <w:t>Принят</w:t>
      </w:r>
    </w:p>
    <w:p w:rsidR="0058252A" w:rsidRDefault="0058252A">
      <w:pPr>
        <w:pStyle w:val="ConsPlusNormal"/>
        <w:jc w:val="right"/>
      </w:pPr>
      <w:r>
        <w:t>Государственной Думой</w:t>
      </w:r>
    </w:p>
    <w:p w:rsidR="0058252A" w:rsidRDefault="0058252A">
      <w:pPr>
        <w:pStyle w:val="ConsPlusNormal"/>
        <w:jc w:val="right"/>
      </w:pPr>
      <w:r>
        <w:t>10 декабря 2024 года</w:t>
      </w:r>
    </w:p>
    <w:p w:rsidR="0058252A" w:rsidRDefault="0058252A">
      <w:pPr>
        <w:pStyle w:val="ConsPlusNormal"/>
        <w:jc w:val="right"/>
      </w:pPr>
    </w:p>
    <w:p w:rsidR="0058252A" w:rsidRDefault="0058252A">
      <w:pPr>
        <w:pStyle w:val="ConsPlusNormal"/>
        <w:jc w:val="right"/>
      </w:pPr>
      <w:r>
        <w:t>Одобрен</w:t>
      </w:r>
    </w:p>
    <w:p w:rsidR="0058252A" w:rsidRDefault="0058252A">
      <w:pPr>
        <w:pStyle w:val="ConsPlusNormal"/>
        <w:jc w:val="right"/>
      </w:pPr>
      <w:r>
        <w:t>Советом Федерации</w:t>
      </w:r>
    </w:p>
    <w:p w:rsidR="0058252A" w:rsidRDefault="0058252A">
      <w:pPr>
        <w:pStyle w:val="ConsPlusNormal"/>
        <w:jc w:val="right"/>
      </w:pPr>
      <w:r>
        <w:t>20 декабря 2024 года</w:t>
      </w:r>
    </w:p>
    <w:p w:rsidR="0058252A" w:rsidRDefault="0058252A">
      <w:pPr>
        <w:pStyle w:val="ConsPlusNormal"/>
        <w:jc w:val="right"/>
      </w:pPr>
    </w:p>
    <w:p w:rsidR="0058252A" w:rsidRDefault="0058252A">
      <w:pPr>
        <w:pStyle w:val="ConsPlusTitle"/>
        <w:ind w:firstLine="540"/>
        <w:jc w:val="both"/>
        <w:outlineLvl w:val="0"/>
      </w:pPr>
      <w:r>
        <w:t>Статья 1</w:t>
      </w:r>
    </w:p>
    <w:p w:rsidR="0058252A" w:rsidRDefault="0058252A">
      <w:pPr>
        <w:pStyle w:val="ConsPlusNormal"/>
        <w:ind w:firstLine="540"/>
        <w:jc w:val="both"/>
      </w:pPr>
    </w:p>
    <w:p w:rsidR="0058252A" w:rsidRDefault="0058252A">
      <w:pPr>
        <w:pStyle w:val="ConsPlusNormal"/>
        <w:ind w:firstLine="540"/>
        <w:jc w:val="both"/>
      </w:pPr>
      <w:r>
        <w:t xml:space="preserve">Внести в Федеральный </w:t>
      </w:r>
      <w:hyperlink r:id="rId5">
        <w:r>
          <w:rPr>
            <w:color w:val="0000FF"/>
          </w:rPr>
          <w:t>закон</w:t>
        </w:r>
      </w:hyperlink>
      <w:r>
        <w:t xml:space="preserve"> от 2 мая 2006 года N 59-ФЗ "О порядке рассмотрения обращений граждан Российской Федерации" (Собрание законодательства Российской Федерации, 2006, N 19, ст. 2060; 2010, N 31, ст. 4196; 2017, N 49, ст. 7327; 2023, N 32, ст. 6212) следующие изменения:</w:t>
      </w:r>
    </w:p>
    <w:p w:rsidR="0058252A" w:rsidRDefault="0058252A">
      <w:pPr>
        <w:pStyle w:val="ConsPlusNormal"/>
        <w:spacing w:before="220"/>
        <w:ind w:firstLine="540"/>
        <w:jc w:val="both"/>
      </w:pPr>
      <w:r>
        <w:t xml:space="preserve">1) </w:t>
      </w:r>
      <w:hyperlink r:id="rId6">
        <w:r>
          <w:rPr>
            <w:color w:val="0000FF"/>
          </w:rPr>
          <w:t>пункт 1 статьи 4</w:t>
        </w:r>
      </w:hyperlink>
      <w:r>
        <w:t xml:space="preserve"> изложить в следующей редакции:</w:t>
      </w:r>
    </w:p>
    <w:p w:rsidR="0058252A" w:rsidRDefault="0058252A">
      <w:pPr>
        <w:pStyle w:val="ConsPlusNormal"/>
        <w:spacing w:before="220"/>
        <w:ind w:firstLine="540"/>
        <w:jc w:val="both"/>
      </w:pPr>
      <w:r>
        <w:t>"1) обращение гражданина (далее - обращение) - направленные в государственный орган, орган местного самоуправления или должностному лицу в письменной форме или в форме электронного документа с использованием федеральной государственной информационной системы "Единый портал государственных и муниципальных услуг (функций)" (далее - Единый портал), иной информационной системы государственного органа или органа местного самоуправления либо официального сайта государственного органа или органа местного самоуправления в информационно-телекоммуникационной сети "Интернет", обеспечивающих идентификацию и (или) аутентификацию граждан (если иное не установлено настоящим Федеральным законом), предложение, заявление или жалоба, а также устное обращение гражданина в государственный орган, орган местного самоуправления;";</w:t>
      </w:r>
    </w:p>
    <w:p w:rsidR="0058252A" w:rsidRDefault="0058252A">
      <w:pPr>
        <w:pStyle w:val="ConsPlusNormal"/>
        <w:spacing w:before="220"/>
        <w:ind w:firstLine="540"/>
        <w:jc w:val="both"/>
      </w:pPr>
      <w:r>
        <w:t xml:space="preserve">2) </w:t>
      </w:r>
      <w:hyperlink r:id="rId7">
        <w:r>
          <w:rPr>
            <w:color w:val="0000FF"/>
          </w:rPr>
          <w:t>статью 6</w:t>
        </w:r>
      </w:hyperlink>
      <w:r>
        <w:t xml:space="preserve"> дополнить частью 3 следующего содержания:</w:t>
      </w:r>
    </w:p>
    <w:p w:rsidR="0058252A" w:rsidRDefault="0058252A">
      <w:pPr>
        <w:pStyle w:val="ConsPlusNormal"/>
        <w:spacing w:before="220"/>
        <w:ind w:firstLine="540"/>
        <w:jc w:val="both"/>
      </w:pPr>
      <w:r>
        <w:t>"3. В целях обеспечения безопасности граждан в связи с их обращениями в органы, осуществляющие оперативно-разыскную деятельность или обеспечение безопасности Российской Федерации, к должностным лицам указанных органов нормативными правовыми актами федерального органа исполнительной власти в области внутренних дел, федерального органа исполнительной власти в области обеспечения безопасности, федерального органа исполнительной власти в области внешней разведки, федерального органа исполнительной власти в области государственной охраны может быть установлен особый порядок направления обращений в форме электронного документа и направления ответов на обращения, уведомлений.";</w:t>
      </w:r>
    </w:p>
    <w:p w:rsidR="0058252A" w:rsidRDefault="0058252A">
      <w:pPr>
        <w:pStyle w:val="ConsPlusNormal"/>
        <w:spacing w:before="220"/>
        <w:ind w:firstLine="540"/>
        <w:jc w:val="both"/>
      </w:pPr>
      <w:r>
        <w:t xml:space="preserve">3) </w:t>
      </w:r>
      <w:hyperlink r:id="rId8">
        <w:r>
          <w:rPr>
            <w:color w:val="0000FF"/>
          </w:rPr>
          <w:t>часть 3 статьи 7</w:t>
        </w:r>
      </w:hyperlink>
      <w:r>
        <w:t xml:space="preserve"> после слов "Едином портале" дополнить словами "или в иной информационной системе государственного органа или органа местного самоуправления, </w:t>
      </w:r>
      <w:r>
        <w:lastRenderedPageBreak/>
        <w:t>обеспечивающей идентификацию и (или) аутентификацию гражданина";</w:t>
      </w:r>
    </w:p>
    <w:p w:rsidR="0058252A" w:rsidRDefault="0058252A">
      <w:pPr>
        <w:pStyle w:val="ConsPlusNormal"/>
        <w:spacing w:before="220"/>
        <w:ind w:firstLine="540"/>
        <w:jc w:val="both"/>
      </w:pPr>
      <w:r>
        <w:t xml:space="preserve">4) в </w:t>
      </w:r>
      <w:hyperlink r:id="rId9">
        <w:r>
          <w:rPr>
            <w:color w:val="0000FF"/>
          </w:rPr>
          <w:t>части 4 статьи 10</w:t>
        </w:r>
      </w:hyperlink>
      <w:r>
        <w:t xml:space="preserve"> первое предложение изложить в следующей редакции: "Ответ на обращение направляется в форме электронного документа по адресу электронной почты, указанному в обращении, поступившем в государственный орган, орган местного самоуправления или должностному лицу в форме электронного документа, либо по адресу (уникальному идентификатору) личного кабинета гражданина на Едином портале или в иной информационной системе государственного органа или органа местного самоуправления, обеспечивающей идентификацию и (или) аутентификацию гражданина, при использовании Единого портала или иной информационной системы и в письменной форме по почтовому адресу, указанному в обращении, поступившем в государственный орган, орган местного самоуправления или должностному лицу в письменной форме.".</w:t>
      </w:r>
    </w:p>
    <w:p w:rsidR="0058252A" w:rsidRDefault="0058252A">
      <w:pPr>
        <w:pStyle w:val="ConsPlusNormal"/>
        <w:ind w:firstLine="540"/>
        <w:jc w:val="both"/>
      </w:pPr>
    </w:p>
    <w:p w:rsidR="0058252A" w:rsidRDefault="0058252A">
      <w:pPr>
        <w:pStyle w:val="ConsPlusTitle"/>
        <w:ind w:firstLine="540"/>
        <w:jc w:val="both"/>
        <w:outlineLvl w:val="0"/>
      </w:pPr>
      <w:r>
        <w:t>Статья 2</w:t>
      </w:r>
    </w:p>
    <w:p w:rsidR="0058252A" w:rsidRDefault="0058252A">
      <w:pPr>
        <w:pStyle w:val="ConsPlusNormal"/>
        <w:ind w:firstLine="540"/>
        <w:jc w:val="both"/>
      </w:pPr>
    </w:p>
    <w:p w:rsidR="0058252A" w:rsidRDefault="0058252A">
      <w:pPr>
        <w:pStyle w:val="ConsPlusNormal"/>
        <w:ind w:firstLine="540"/>
        <w:jc w:val="both"/>
      </w:pPr>
      <w:r>
        <w:t>Настоящий Федеральный закон вступает в силу с 30 марта 2025 года.</w:t>
      </w:r>
    </w:p>
    <w:p w:rsidR="0058252A" w:rsidRDefault="0058252A">
      <w:pPr>
        <w:pStyle w:val="ConsPlusNormal"/>
        <w:jc w:val="right"/>
      </w:pPr>
    </w:p>
    <w:p w:rsidR="0058252A" w:rsidRDefault="0058252A">
      <w:pPr>
        <w:pStyle w:val="ConsPlusNormal"/>
        <w:jc w:val="right"/>
      </w:pPr>
      <w:r>
        <w:t>Президент</w:t>
      </w:r>
    </w:p>
    <w:p w:rsidR="0058252A" w:rsidRDefault="0058252A">
      <w:pPr>
        <w:pStyle w:val="ConsPlusNormal"/>
        <w:jc w:val="right"/>
      </w:pPr>
      <w:r>
        <w:t>Российской Федерации</w:t>
      </w:r>
    </w:p>
    <w:p w:rsidR="0058252A" w:rsidRDefault="0058252A">
      <w:pPr>
        <w:pStyle w:val="ConsPlusNormal"/>
        <w:jc w:val="right"/>
      </w:pPr>
      <w:r>
        <w:t>В.ПУТИН</w:t>
      </w:r>
    </w:p>
    <w:p w:rsidR="0058252A" w:rsidRDefault="0058252A">
      <w:pPr>
        <w:pStyle w:val="ConsPlusNormal"/>
      </w:pPr>
      <w:r>
        <w:t>Москва, Кремль</w:t>
      </w:r>
    </w:p>
    <w:p w:rsidR="0058252A" w:rsidRDefault="0058252A">
      <w:pPr>
        <w:pStyle w:val="ConsPlusNormal"/>
        <w:spacing w:before="220"/>
      </w:pPr>
      <w:r>
        <w:t>28 декабря 2024 года</w:t>
      </w:r>
    </w:p>
    <w:p w:rsidR="0058252A" w:rsidRDefault="0058252A">
      <w:pPr>
        <w:pStyle w:val="ConsPlusNormal"/>
        <w:spacing w:before="220"/>
      </w:pPr>
      <w:r>
        <w:t>N 547-ФЗ</w:t>
      </w:r>
    </w:p>
    <w:p w:rsidR="0058252A" w:rsidRDefault="0058252A">
      <w:pPr>
        <w:pStyle w:val="ConsPlusNormal"/>
        <w:jc w:val="both"/>
      </w:pPr>
    </w:p>
    <w:p w:rsidR="0058252A" w:rsidRDefault="0058252A">
      <w:pPr>
        <w:pStyle w:val="ConsPlusNormal"/>
        <w:jc w:val="both"/>
      </w:pPr>
    </w:p>
    <w:p w:rsidR="0058252A" w:rsidRDefault="0058252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175C1" w:rsidRDefault="00E175C1">
      <w:bookmarkStart w:id="0" w:name="_GoBack"/>
      <w:bookmarkEnd w:id="0"/>
    </w:p>
    <w:sectPr w:rsidR="00E175C1" w:rsidSect="00533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52A"/>
    <w:rsid w:val="0058252A"/>
    <w:rsid w:val="00E17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83B582-AD97-4BBF-B838-26BAC734C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8252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58252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58252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54103&amp;dst=23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54103&amp;dst=10003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54103&amp;dst=20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login.consultant.ru/link/?req=doc&amp;base=LAW&amp;n=454103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454103&amp;dst=2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578</Words>
  <Characters>3297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Парыгина Юлия Сергеевна</dc:creator>
  <cp:keywords/>
  <dc:description/>
  <cp:lastModifiedBy>Парыгина Юлия Сергеевна</cp:lastModifiedBy>
  <cp:revision>1</cp:revision>
  <dcterms:created xsi:type="dcterms:W3CDTF">2025-06-26T05:59:00Z</dcterms:created>
  <dcterms:modified xsi:type="dcterms:W3CDTF">2025-06-26T05:59:00Z</dcterms:modified>
</cp:coreProperties>
</file>