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B20" w:rsidRDefault="00C87B20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9 февраля 2022 г. N 67211</w:t>
      </w:r>
    </w:p>
    <w:p w:rsidR="00C87B20" w:rsidRDefault="00C87B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Title"/>
        <w:jc w:val="center"/>
      </w:pPr>
      <w:r>
        <w:t>МИНИСТЕРСТВО ФИНАНСОВ РОССИЙСКОЙ ФЕДЕРАЦИИ</w:t>
      </w:r>
    </w:p>
    <w:p w:rsidR="00C87B20" w:rsidRDefault="00C87B20">
      <w:pPr>
        <w:pStyle w:val="ConsPlusTitle"/>
        <w:jc w:val="center"/>
      </w:pPr>
    </w:p>
    <w:p w:rsidR="00C87B20" w:rsidRDefault="00C87B20">
      <w:pPr>
        <w:pStyle w:val="ConsPlusTitle"/>
        <w:jc w:val="center"/>
      </w:pPr>
      <w:r>
        <w:t>ФЕДЕРАЛЬНОЕ КАЗНАЧЕЙСТВО</w:t>
      </w:r>
    </w:p>
    <w:p w:rsidR="00C87B20" w:rsidRDefault="00C87B20">
      <w:pPr>
        <w:pStyle w:val="ConsPlusTitle"/>
        <w:jc w:val="center"/>
      </w:pPr>
    </w:p>
    <w:p w:rsidR="00C87B20" w:rsidRDefault="00C87B20">
      <w:pPr>
        <w:pStyle w:val="ConsPlusTitle"/>
        <w:jc w:val="center"/>
      </w:pPr>
      <w:r>
        <w:t>ПРИКАЗ</w:t>
      </w:r>
    </w:p>
    <w:p w:rsidR="00C87B20" w:rsidRDefault="00C87B20">
      <w:pPr>
        <w:pStyle w:val="ConsPlusTitle"/>
        <w:jc w:val="center"/>
      </w:pPr>
      <w:r>
        <w:t>от 24 декабря 2021 г. N 47н</w:t>
      </w:r>
    </w:p>
    <w:p w:rsidR="00C87B20" w:rsidRDefault="00C87B20">
      <w:pPr>
        <w:pStyle w:val="ConsPlusTitle"/>
        <w:jc w:val="center"/>
      </w:pPr>
    </w:p>
    <w:p w:rsidR="00C87B20" w:rsidRDefault="00C87B20">
      <w:pPr>
        <w:pStyle w:val="ConsPlusTitle"/>
        <w:jc w:val="center"/>
      </w:pPr>
      <w:r>
        <w:t>ОБ УТВЕРЖДЕНИИ ПЕРЕЧНЯ</w:t>
      </w:r>
    </w:p>
    <w:p w:rsidR="00C87B20" w:rsidRDefault="00C87B20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C87B20" w:rsidRDefault="00C87B20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C87B20" w:rsidRDefault="00C87B20">
      <w:pPr>
        <w:pStyle w:val="ConsPlusTitle"/>
        <w:jc w:val="center"/>
      </w:pPr>
      <w:r>
        <w:t>ТЕРРИТОРИАЛЬНЫХ ОРГАНАХ, ПРИ ЗАМЕЩЕНИИ КОТОРЫХ ФЕДЕРАЛЬНЫЕ</w:t>
      </w:r>
    </w:p>
    <w:p w:rsidR="00C87B20" w:rsidRDefault="00C87B20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C87B20" w:rsidRDefault="00C87B20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C87B20" w:rsidRDefault="00C87B20">
      <w:pPr>
        <w:pStyle w:val="ConsPlusTitle"/>
        <w:jc w:val="center"/>
      </w:pPr>
      <w:r>
        <w:t>ИМУЩЕСТВЕННОГО ХАРАКТЕРА, А ТАКЖЕ СВЕДЕНИЯ О ДОХОДАХ,</w:t>
      </w:r>
    </w:p>
    <w:p w:rsidR="00C87B20" w:rsidRDefault="00C87B20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C87B20" w:rsidRDefault="00C87B20">
      <w:pPr>
        <w:pStyle w:val="ConsPlusTitle"/>
        <w:jc w:val="center"/>
      </w:pPr>
      <w:r>
        <w:t>СВОИХ СУПРУГИ (СУПРУГА) И НЕСОВЕРШЕННОЛЕТНИХ ДЕТЕЙ</w:t>
      </w:r>
    </w:p>
    <w:p w:rsidR="00C87B20" w:rsidRDefault="00C87B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87B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20" w:rsidRDefault="00C87B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20" w:rsidRDefault="00C87B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7B20" w:rsidRDefault="00C87B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87B20" w:rsidRDefault="00C87B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20" w:rsidRDefault="00C87B20">
            <w:pPr>
              <w:pStyle w:val="ConsPlusNormal"/>
            </w:pPr>
          </w:p>
        </w:tc>
      </w:tr>
    </w:tbl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2020, N 31, ст. 5018) и </w:t>
      </w:r>
      <w:hyperlink r:id="rId6">
        <w:r>
          <w:rPr>
            <w:color w:val="0000FF"/>
          </w:rPr>
          <w:t>подпунктом "а" пункта 2</w:t>
        </w:r>
      </w:hyperlink>
      <w: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2542) приказываю: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 xml:space="preserve">1. Утвердить </w:t>
      </w:r>
      <w:hyperlink w:anchor="P4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Федерального казначейства от 21 января 2021 г. N 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jc w:val="right"/>
      </w:pPr>
      <w:r>
        <w:t>Руководитель</w:t>
      </w:r>
    </w:p>
    <w:p w:rsidR="00C87B20" w:rsidRDefault="00C87B20">
      <w:pPr>
        <w:pStyle w:val="ConsPlusNormal"/>
        <w:jc w:val="right"/>
      </w:pPr>
      <w:r>
        <w:t>Р.Е.АРТЮХИН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jc w:val="right"/>
      </w:pPr>
      <w:r>
        <w:t>Согласовано</w:t>
      </w:r>
    </w:p>
    <w:p w:rsidR="00C87B20" w:rsidRDefault="00C87B20">
      <w:pPr>
        <w:pStyle w:val="ConsPlusNormal"/>
        <w:jc w:val="right"/>
      </w:pPr>
      <w:r>
        <w:t>Министр финансов</w:t>
      </w:r>
    </w:p>
    <w:p w:rsidR="00C87B20" w:rsidRDefault="00C87B20">
      <w:pPr>
        <w:pStyle w:val="ConsPlusNormal"/>
        <w:jc w:val="right"/>
      </w:pPr>
      <w:r>
        <w:t>Российской Федерации</w:t>
      </w:r>
    </w:p>
    <w:p w:rsidR="00C87B20" w:rsidRDefault="00C87B20">
      <w:pPr>
        <w:pStyle w:val="ConsPlusNormal"/>
        <w:jc w:val="right"/>
      </w:pPr>
      <w:r>
        <w:t>А.Г.СИЛУАНОВ</w:t>
      </w:r>
    </w:p>
    <w:p w:rsidR="00C87B20" w:rsidRDefault="00C87B20">
      <w:pPr>
        <w:pStyle w:val="ConsPlusNormal"/>
        <w:jc w:val="right"/>
      </w:pPr>
      <w:r>
        <w:t>22.12.2021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jc w:val="right"/>
        <w:outlineLvl w:val="0"/>
      </w:pPr>
      <w:r>
        <w:t>Утвержден</w:t>
      </w:r>
    </w:p>
    <w:p w:rsidR="00C87B20" w:rsidRDefault="00C87B20">
      <w:pPr>
        <w:pStyle w:val="ConsPlusNormal"/>
        <w:jc w:val="right"/>
      </w:pPr>
      <w:r>
        <w:t>приказом Федерального казначейства</w:t>
      </w:r>
    </w:p>
    <w:p w:rsidR="00C87B20" w:rsidRDefault="00C87B20">
      <w:pPr>
        <w:pStyle w:val="ConsPlusNormal"/>
        <w:jc w:val="right"/>
      </w:pPr>
      <w:r>
        <w:t>от 24.12.2021 N 47н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Title"/>
        <w:jc w:val="center"/>
      </w:pPr>
      <w:bookmarkStart w:id="1" w:name="P44"/>
      <w:bookmarkEnd w:id="1"/>
      <w:r>
        <w:t>ПЕРЕЧЕНЬ</w:t>
      </w:r>
    </w:p>
    <w:p w:rsidR="00C87B20" w:rsidRDefault="00C87B20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C87B20" w:rsidRDefault="00C87B20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C87B20" w:rsidRDefault="00C87B20">
      <w:pPr>
        <w:pStyle w:val="ConsPlusTitle"/>
        <w:jc w:val="center"/>
      </w:pPr>
      <w:r>
        <w:t>ТЕРРИТОРИАЛЬНЫХ ОРГАНАХ, ПРИ ЗАМЕЩЕНИИ КОТОРЫХ ФЕДЕРАЛЬНЫЕ</w:t>
      </w:r>
    </w:p>
    <w:p w:rsidR="00C87B20" w:rsidRDefault="00C87B20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C87B20" w:rsidRDefault="00C87B20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C87B20" w:rsidRDefault="00C87B20">
      <w:pPr>
        <w:pStyle w:val="ConsPlusTitle"/>
        <w:jc w:val="center"/>
      </w:pPr>
      <w:r>
        <w:t>ИМУЩЕСТВЕННОГО ХАРАКТЕРА, А ТАКЖЕ СВЕДЕНИЯ О ДОХОДАХ,</w:t>
      </w:r>
    </w:p>
    <w:p w:rsidR="00C87B20" w:rsidRDefault="00C87B20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C87B20" w:rsidRDefault="00C87B20">
      <w:pPr>
        <w:pStyle w:val="ConsPlusTitle"/>
        <w:jc w:val="center"/>
      </w:pPr>
      <w:r>
        <w:t>СВОИХ СУПРУГИ (СУПРУГА) И НЕСОВЕРШЕННОЛЕТНИХ ДЕТЕЙ</w:t>
      </w:r>
    </w:p>
    <w:p w:rsidR="00C87B20" w:rsidRDefault="00C87B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87B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20" w:rsidRDefault="00C87B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20" w:rsidRDefault="00C87B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7B20" w:rsidRDefault="00C87B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87B20" w:rsidRDefault="00C87B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20" w:rsidRDefault="00C87B20">
            <w:pPr>
              <w:pStyle w:val="ConsPlusNormal"/>
            </w:pPr>
          </w:p>
        </w:tc>
      </w:tr>
    </w:tbl>
    <w:p w:rsidR="00C87B20" w:rsidRDefault="00C87B20">
      <w:pPr>
        <w:pStyle w:val="ConsPlusNormal"/>
        <w:jc w:val="both"/>
      </w:pPr>
    </w:p>
    <w:p w:rsidR="00C87B20" w:rsidRDefault="00C87B20">
      <w:pPr>
        <w:pStyle w:val="ConsPlusTitle"/>
        <w:jc w:val="center"/>
        <w:outlineLvl w:val="1"/>
      </w:pPr>
      <w:r>
        <w:t>I. Должности в центральном аппарате</w:t>
      </w:r>
    </w:p>
    <w:p w:rsidR="00C87B20" w:rsidRDefault="00C87B20">
      <w:pPr>
        <w:pStyle w:val="ConsPlusTitle"/>
        <w:jc w:val="center"/>
      </w:pPr>
      <w:r>
        <w:t>Федерального казначейства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Советник руководителя;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Начальник управления;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Заместитель начальника управления;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Начальник отдела в управлении;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Заместитель начальника отдела в управлении.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2.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Управление внутреннего контроля и аудита;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Управление делами;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Управление информационной инфраструктурой;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Управление режима секретности и безопасности информации;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Управление развития информационных систем;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Контрольно-ревизионное управление в социальной сфере, сфере межбюджетных отношений и социального страхования;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Контрольно-ревизионное управление в сфере развития экономики;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Управление по надзору за аудиторской деятельностью;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Управление по контролю в сфере контрактных отношений;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Контрольно-ревизионное управление в сфере институтов развития и государственных активов.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 xml:space="preserve"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</w:t>
      </w:r>
      <w:r>
        <w:lastRenderedPageBreak/>
        <w:t>функций: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Title"/>
        <w:jc w:val="center"/>
        <w:outlineLvl w:val="1"/>
      </w:pPr>
      <w:r>
        <w:t>II. Должности в Межрегиональном операционном управлении</w:t>
      </w:r>
    </w:p>
    <w:p w:rsidR="00C87B20" w:rsidRDefault="00C87B20">
      <w:pPr>
        <w:pStyle w:val="ConsPlusTitle"/>
        <w:jc w:val="center"/>
      </w:pPr>
      <w:r>
        <w:t>Федерального казначейства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внутреннего контроля и аудита;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Административно-финансовый отдел;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государственной гражданской службы и кадров;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информационных систем;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функционирования контрактной системы.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lastRenderedPageBreak/>
        <w:t>б) осуществление контрольных и надзорных мероприятий: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Title"/>
        <w:jc w:val="center"/>
        <w:outlineLvl w:val="1"/>
      </w:pPr>
      <w:r>
        <w:t>III. Должности в Межрегиональном бухгалтерском управлении</w:t>
      </w:r>
    </w:p>
    <w:p w:rsidR="00C87B20" w:rsidRDefault="00C87B20">
      <w:pPr>
        <w:pStyle w:val="ConsPlusTitle"/>
        <w:jc w:val="center"/>
      </w:pPr>
      <w:r>
        <w:t>Федерального казначейства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Административный отдел;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государственной гражданской службы и кадров;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внутреннего контроля и аудита;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lastRenderedPageBreak/>
        <w:t>г) управление государственным имуществом: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Title"/>
        <w:jc w:val="center"/>
        <w:outlineLvl w:val="1"/>
      </w:pPr>
      <w:r>
        <w:t>IV. Должности в Межрегиональном контрольно-ревизионном</w:t>
      </w:r>
    </w:p>
    <w:p w:rsidR="00C87B20" w:rsidRDefault="00C87B20">
      <w:pPr>
        <w:pStyle w:val="ConsPlusTitle"/>
        <w:jc w:val="center"/>
      </w:pPr>
      <w:r>
        <w:t>управлении Федерального казначейства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национальной обороны;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правоохранительной деятельности и судебной системы;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оборонно-промышленного комплекса;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образования и науки;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здравоохранения и социального страхования;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культуры, спорта и туризма;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информационных технологий и связи;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промышленности и экономики;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природопользования и агропромышленного комплекса;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жилищно-коммунального хозяйства;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государственных активов;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бюджетных инвестиций;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контрактных отношений;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административного и кадрового обеспечения;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внутреннего контроля и аудита.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lastRenderedPageBreak/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Title"/>
        <w:jc w:val="center"/>
        <w:outlineLvl w:val="1"/>
      </w:pPr>
      <w:r>
        <w:t>V. Должности в Межрегиональном управлении Федерального</w:t>
      </w:r>
    </w:p>
    <w:p w:rsidR="00C87B20" w:rsidRDefault="00C87B20">
      <w:pPr>
        <w:pStyle w:val="ConsPlusTitle"/>
        <w:jc w:val="center"/>
      </w:pPr>
      <w:r>
        <w:t>казначейства в сфере управления ликвидностью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административно-финансового и кадрового обеспечения;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внутреннего контроля и аудита;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lastRenderedPageBreak/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Title"/>
        <w:jc w:val="center"/>
        <w:outlineLvl w:val="1"/>
      </w:pPr>
      <w:r>
        <w:t>VI. Должности в управлениях Федерального казначейства</w:t>
      </w:r>
    </w:p>
    <w:p w:rsidR="00C87B20" w:rsidRDefault="00C87B20">
      <w:pPr>
        <w:pStyle w:val="ConsPlusTitle"/>
        <w:jc w:val="center"/>
      </w:pPr>
      <w:r>
        <w:t>по субъектам Российской Федерации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2.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внутреннего контроля и аудита;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Административно-финансовый отдел;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функционирования контрактной системы;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государственной гражданской службы и кадров;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информационных систем;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национальной безопасности, правоохранительной деятельности и судебной системы;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оборонном комплексе;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социальной сфере, сфере межбюджетных отношений и социального страхования;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сфере развития экономики;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по контролю в сфере контрактных отношений;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социально-экономической сфере;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 в финансово-бюджетной сфере;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казначейского сопровождения;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по надзору за аудиторской деятельностью;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lastRenderedPageBreak/>
        <w:t>Контрольно-ревизионный отдел в сфере деятельности силовых ведомств и судебной системы;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</w:p>
    <w:p w:rsidR="00C87B20" w:rsidRDefault="00C87B20">
      <w:pPr>
        <w:pStyle w:val="ConsPlusNormal"/>
        <w:ind w:firstLine="540"/>
        <w:jc w:val="both"/>
      </w:pPr>
    </w:p>
    <w:p w:rsidR="00C87B20" w:rsidRDefault="00C87B20">
      <w:pPr>
        <w:pStyle w:val="ConsPlusTitle"/>
        <w:jc w:val="center"/>
        <w:outlineLvl w:val="1"/>
      </w:pPr>
      <w:r>
        <w:t>VII. Должности в Межрегиональном контрактном управлении</w:t>
      </w:r>
    </w:p>
    <w:p w:rsidR="00C87B20" w:rsidRDefault="00C87B20">
      <w:pPr>
        <w:pStyle w:val="ConsPlusTitle"/>
        <w:jc w:val="center"/>
      </w:pPr>
      <w:r>
        <w:t>Федерального казначейства</w:t>
      </w:r>
    </w:p>
    <w:p w:rsidR="00C87B20" w:rsidRDefault="00C87B20">
      <w:pPr>
        <w:pStyle w:val="ConsPlusNormal"/>
        <w:jc w:val="center"/>
      </w:pPr>
      <w:r>
        <w:t xml:space="preserve">(введено </w:t>
      </w:r>
      <w:hyperlink r:id="rId9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:rsidR="00C87B20" w:rsidRDefault="00C87B20">
      <w:pPr>
        <w:pStyle w:val="ConsPlusNormal"/>
        <w:jc w:val="center"/>
      </w:pPr>
    </w:p>
    <w:p w:rsidR="00C87B20" w:rsidRDefault="00C87B20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2. 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 в следующих структурных подразделениях: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Административный отдел;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внутреннего контроля и аудита;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государственной гражданской службы и кадров;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 xml:space="preserve">3. Отдельные должности федеральной государственной гражданской службы, исполнение </w:t>
      </w:r>
      <w:r>
        <w:lastRenderedPageBreak/>
        <w:t>должностных обязанностей по которым предусматривает: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казначей.</w:t>
      </w:r>
    </w:p>
    <w:p w:rsidR="00C87B20" w:rsidRDefault="00C87B20">
      <w:pPr>
        <w:pStyle w:val="ConsPlusNormal"/>
        <w:ind w:firstLine="540"/>
        <w:jc w:val="both"/>
      </w:pPr>
    </w:p>
    <w:p w:rsidR="00C87B20" w:rsidRDefault="00C87B20">
      <w:pPr>
        <w:pStyle w:val="ConsPlusTitle"/>
        <w:jc w:val="center"/>
        <w:outlineLvl w:val="1"/>
      </w:pPr>
      <w:r>
        <w:t>VIII. Должности в Межрегиональном управлении Федерального</w:t>
      </w:r>
    </w:p>
    <w:p w:rsidR="00C87B20" w:rsidRDefault="00C87B20">
      <w:pPr>
        <w:pStyle w:val="ConsPlusTitle"/>
        <w:jc w:val="center"/>
      </w:pPr>
      <w:r>
        <w:t>казначейства по централизованной обработке данных</w:t>
      </w:r>
    </w:p>
    <w:p w:rsidR="00C87B20" w:rsidRDefault="00C87B20">
      <w:pPr>
        <w:pStyle w:val="ConsPlusNormal"/>
        <w:jc w:val="center"/>
      </w:pPr>
      <w:r>
        <w:t xml:space="preserve">(введено </w:t>
      </w:r>
      <w:hyperlink r:id="rId10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:rsidR="00C87B20" w:rsidRDefault="00C87B20">
      <w:pPr>
        <w:pStyle w:val="ConsPlusNormal"/>
        <w:jc w:val="center"/>
      </w:pPr>
    </w:p>
    <w:p w:rsidR="00C87B20" w:rsidRDefault="00C87B20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2. Консультант, главный специалист - эксперт, ведущий специалист - эксперт, специалист - эксперт, специалист 1 разряда в следующих структурных подразделениях: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Административный отдел;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внутреннего контроля и аудита;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государственной гражданской службы;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информации.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lastRenderedPageBreak/>
        <w:t>консультант, главный специалист - эксперт, ведущий специалист - эксперт, специалист - эксперт,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C87B20" w:rsidRDefault="00C87B20">
      <w:pPr>
        <w:pStyle w:val="ConsPlusNormal"/>
        <w:spacing w:before="20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разряда.</w:t>
      </w: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jc w:val="both"/>
      </w:pPr>
    </w:p>
    <w:p w:rsidR="00C87B20" w:rsidRDefault="00C87B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6E3C" w:rsidRDefault="004D6E3C"/>
    <w:sectPr w:rsidR="004D6E3C" w:rsidSect="00025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B20"/>
    <w:rsid w:val="004D6E3C"/>
    <w:rsid w:val="00C8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C993A-6EFD-469A-A927-8D2A7BAF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7B2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lang w:eastAsia="ru-RU"/>
    </w:rPr>
  </w:style>
  <w:style w:type="paragraph" w:customStyle="1" w:styleId="ConsPlusTitle">
    <w:name w:val="ConsPlusTitle"/>
    <w:rsid w:val="00C87B2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0"/>
      <w:lang w:eastAsia="ru-RU"/>
    </w:rPr>
  </w:style>
  <w:style w:type="paragraph" w:customStyle="1" w:styleId="ConsPlusTitlePage">
    <w:name w:val="ConsPlusTitlePage"/>
    <w:rsid w:val="00C87B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7868F230C78CE0397E00CC3713A062C2B553A26C4814652DC2698DFB64B1F068A7790470284FC9552D630DEBF4B60CA08C00CB9298A697m4XE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E7868F230C78CE0397E00CC3713A062C5BB54AD6A4914652DC2698DFB64B1F07AA72108722A51C95638355CADmAX2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7868F230C78CE0397E00CC3713A062C5B451AD6D4F14652DC2698DFB64B1F068A7790470284FC85D2D630DEBF4B60CA08C00CB9298A697m4XE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E7868F230C78CE0397E00CC3713A062C2B752AE6F4414652DC2698DFB64B1F068A7790379231B9910733A5EADBFBA0CBC9001CBm8XFF" TargetMode="External"/><Relationship Id="rId10" Type="http://schemas.openxmlformats.org/officeDocument/2006/relationships/hyperlink" Target="consultantplus://offline/ref=5E7868F230C78CE0397E00CC3713A062C2B553A26C4814652DC2698DFB64B1F068A7790470284FCB502D630DEBF4B60CA08C00CB9298A697m4XEF" TargetMode="External"/><Relationship Id="rId4" Type="http://schemas.openxmlformats.org/officeDocument/2006/relationships/hyperlink" Target="consultantplus://offline/ref=5E7868F230C78CE0397E00CC3713A062C2B553A26C4814652DC2698DFB64B1F068A7790470284FC8532D630DEBF4B60CA08C00CB9298A697m4XEF" TargetMode="External"/><Relationship Id="rId9" Type="http://schemas.openxmlformats.org/officeDocument/2006/relationships/hyperlink" Target="consultantplus://offline/ref=5E7868F230C78CE0397E00CC3713A062C2B553A26C4814652DC2698DFB64B1F068A7790470284FC9552D630DEBF4B60CA08C00CB9298A697m4X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3666</Words>
  <Characters>20900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Размахнина Ирина Владимировна</dc:creator>
  <cp:keywords/>
  <dc:description/>
  <cp:lastModifiedBy>Размахнина Ирина Владимировна</cp:lastModifiedBy>
  <cp:revision>1</cp:revision>
  <dcterms:created xsi:type="dcterms:W3CDTF">2023-12-22T05:23:00Z</dcterms:created>
  <dcterms:modified xsi:type="dcterms:W3CDTF">2023-12-22T05:24:00Z</dcterms:modified>
</cp:coreProperties>
</file>