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0CC5" w:rsidRDefault="00300CC5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34D6" w:rsidRPr="00242EFC" w:rsidRDefault="00B634D6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2EFC">
        <w:rPr>
          <w:rFonts w:ascii="Times New Roman" w:hAnsi="Times New Roman" w:cs="Times New Roman"/>
          <w:b/>
          <w:sz w:val="28"/>
          <w:szCs w:val="28"/>
        </w:rPr>
        <w:t>Информация о результатах контрольного мероприятия, проведенного Управлением Федерального казначейства по Амурской области</w:t>
      </w:r>
    </w:p>
    <w:p w:rsidR="00B634D6" w:rsidRPr="00242EFC" w:rsidRDefault="00B634D6" w:rsidP="00B634D6">
      <w:pPr>
        <w:spacing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7088"/>
      </w:tblGrid>
      <w:tr w:rsidR="00C23D08" w:rsidRPr="00242EFC" w:rsidTr="00E44B65">
        <w:trPr>
          <w:trHeight w:val="637"/>
        </w:trPr>
        <w:tc>
          <w:tcPr>
            <w:tcW w:w="2972" w:type="dxa"/>
            <w:vAlign w:val="center"/>
          </w:tcPr>
          <w:p w:rsidR="00B634D6" w:rsidRPr="00242EFC" w:rsidRDefault="00B634D6" w:rsidP="00B634D6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42EFC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7088" w:type="dxa"/>
            <w:vAlign w:val="center"/>
          </w:tcPr>
          <w:p w:rsidR="00B634D6" w:rsidRPr="00242EFC" w:rsidRDefault="00DD461A" w:rsidP="00DD461A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М</w:t>
            </w:r>
            <w:r w:rsidRPr="00DD461A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инистерств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о</w:t>
            </w:r>
            <w:r w:rsidRPr="00DD461A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жилищно-коммунального хозяйства Амурской области</w:t>
            </w:r>
          </w:p>
        </w:tc>
      </w:tr>
      <w:tr w:rsidR="00C23D08" w:rsidRPr="00242EFC" w:rsidTr="00B634D6">
        <w:trPr>
          <w:trHeight w:val="1964"/>
        </w:trPr>
        <w:tc>
          <w:tcPr>
            <w:tcW w:w="2972" w:type="dxa"/>
            <w:vAlign w:val="center"/>
          </w:tcPr>
          <w:p w:rsidR="00B634D6" w:rsidRPr="00242EFC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2EFC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242EFC" w:rsidRDefault="00C014F3" w:rsidP="00E02F96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42EFC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 xml:space="preserve">Пункт </w:t>
            </w:r>
            <w:r w:rsidR="00242EFC" w:rsidRPr="00242EFC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 xml:space="preserve">18 Плана контрольных мероприятий Управления Федерального казначейства по Амурской области на 2024 год, приказ Управления Федерального казначейства по Амурской области от </w:t>
            </w:r>
            <w:r w:rsidR="00E02F96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06.12</w:t>
            </w:r>
            <w:bookmarkStart w:id="0" w:name="_GoBack"/>
            <w:bookmarkEnd w:id="0"/>
            <w:r w:rsidR="00242EFC" w:rsidRPr="00242EFC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 xml:space="preserve">.2024 </w:t>
            </w:r>
            <w:r w:rsidR="00DD461A" w:rsidRPr="00DD461A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№ 361 «О назначении плановой выездной проверки министерства жилищно-коммунального хозяйства Амурской области»</w:t>
            </w:r>
          </w:p>
        </w:tc>
      </w:tr>
      <w:tr w:rsidR="00C23D08" w:rsidRPr="00242EFC" w:rsidTr="00B634D6">
        <w:trPr>
          <w:trHeight w:val="1284"/>
        </w:trPr>
        <w:tc>
          <w:tcPr>
            <w:tcW w:w="2972" w:type="dxa"/>
            <w:vAlign w:val="center"/>
          </w:tcPr>
          <w:p w:rsidR="00B634D6" w:rsidRPr="00242EFC" w:rsidRDefault="00546B71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2EFC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242EFC" w:rsidRDefault="00242EFC" w:rsidP="00ED5EC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42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соблюдения условий соглашений о предоставлении бюджетам субъектов Российской Федерации бюджетных кредитов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</w:t>
            </w:r>
          </w:p>
        </w:tc>
      </w:tr>
      <w:tr w:rsidR="00C23D08" w:rsidRPr="00242EFC" w:rsidTr="00B634D6">
        <w:trPr>
          <w:trHeight w:val="1118"/>
        </w:trPr>
        <w:tc>
          <w:tcPr>
            <w:tcW w:w="2972" w:type="dxa"/>
            <w:vAlign w:val="center"/>
          </w:tcPr>
          <w:p w:rsidR="00B634D6" w:rsidRPr="00242EFC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2EFC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088" w:type="dxa"/>
            <w:vAlign w:val="center"/>
          </w:tcPr>
          <w:p w:rsidR="00B634D6" w:rsidRPr="00242EFC" w:rsidRDefault="00242EFC" w:rsidP="0093240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bidi="ru-RU"/>
              </w:rPr>
            </w:pPr>
            <w:r w:rsidRPr="00242EFC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с 01 января 2023 г. по истекший период 2024 г.</w:t>
            </w:r>
          </w:p>
        </w:tc>
      </w:tr>
      <w:tr w:rsidR="00C23D08" w:rsidRPr="00242EFC" w:rsidTr="00B634D6">
        <w:trPr>
          <w:trHeight w:val="1118"/>
        </w:trPr>
        <w:tc>
          <w:tcPr>
            <w:tcW w:w="2972" w:type="dxa"/>
            <w:vAlign w:val="center"/>
          </w:tcPr>
          <w:p w:rsidR="002E18A3" w:rsidRPr="00242EFC" w:rsidRDefault="002E18A3" w:rsidP="002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2EFC">
              <w:rPr>
                <w:rFonts w:ascii="Times New Roman" w:hAnsi="Times New Roman" w:cs="Times New Roman"/>
                <w:sz w:val="28"/>
                <w:szCs w:val="28"/>
              </w:rPr>
              <w:t>Дата подписания акта (заключения)</w:t>
            </w:r>
          </w:p>
        </w:tc>
        <w:tc>
          <w:tcPr>
            <w:tcW w:w="7088" w:type="dxa"/>
            <w:vAlign w:val="center"/>
          </w:tcPr>
          <w:p w:rsidR="002E18A3" w:rsidRPr="00242EFC" w:rsidRDefault="00242EFC" w:rsidP="00C014F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42EFC">
              <w:rPr>
                <w:rFonts w:ascii="Times New Roman" w:hAnsi="Times New Roman" w:cs="Times New Roman"/>
                <w:sz w:val="28"/>
                <w:szCs w:val="28"/>
              </w:rPr>
              <w:t>16.01.2025</w:t>
            </w:r>
          </w:p>
        </w:tc>
      </w:tr>
      <w:tr w:rsidR="00B634D6" w:rsidRPr="00C23D08" w:rsidTr="00B634D6">
        <w:trPr>
          <w:trHeight w:val="1262"/>
        </w:trPr>
        <w:tc>
          <w:tcPr>
            <w:tcW w:w="2972" w:type="dxa"/>
            <w:vAlign w:val="center"/>
          </w:tcPr>
          <w:p w:rsidR="00B634D6" w:rsidRPr="00242EFC" w:rsidRDefault="002E18A3" w:rsidP="002E18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2EFC">
              <w:rPr>
                <w:rFonts w:ascii="Times New Roman" w:hAnsi="Times New Roman" w:cs="Times New Roman"/>
                <w:sz w:val="28"/>
                <w:szCs w:val="28"/>
              </w:rPr>
              <w:t>Вывод, сформулированный по результатам контрольного мероприятия</w:t>
            </w:r>
          </w:p>
        </w:tc>
        <w:tc>
          <w:tcPr>
            <w:tcW w:w="7088" w:type="dxa"/>
            <w:vAlign w:val="center"/>
          </w:tcPr>
          <w:p w:rsidR="00BE597A" w:rsidRPr="00C014F3" w:rsidRDefault="006D6BC0" w:rsidP="00BE597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42EFC">
              <w:rPr>
                <w:rFonts w:ascii="Times New Roman" w:eastAsia="Calibri" w:hAnsi="Times New Roman" w:cs="Times New Roman"/>
                <w:sz w:val="28"/>
                <w:szCs w:val="28"/>
              </w:rPr>
              <w:t>В результате проведенного контрольного мероприятия, по отдельным вопросам проверки установлено несоответствие деятельности объекта контроля требованиям законодательных и нормативных правовых актов, исполнение которых изучалось в ходе контрольного мероприятия</w:t>
            </w:r>
          </w:p>
        </w:tc>
      </w:tr>
    </w:tbl>
    <w:p w:rsidR="00B634D6" w:rsidRPr="00C23D08" w:rsidRDefault="00B634D6" w:rsidP="00B634D6">
      <w:pPr>
        <w:spacing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B634D6" w:rsidRPr="00C23D08" w:rsidSect="00B634D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4D6"/>
    <w:rsid w:val="00064543"/>
    <w:rsid w:val="00074B32"/>
    <w:rsid w:val="00096858"/>
    <w:rsid w:val="000A7253"/>
    <w:rsid w:val="000F2E93"/>
    <w:rsid w:val="001514D8"/>
    <w:rsid w:val="00174A0A"/>
    <w:rsid w:val="001D7B6D"/>
    <w:rsid w:val="001E398A"/>
    <w:rsid w:val="00203811"/>
    <w:rsid w:val="00214F46"/>
    <w:rsid w:val="0024137B"/>
    <w:rsid w:val="00242EFC"/>
    <w:rsid w:val="002D3CF3"/>
    <w:rsid w:val="002E18A3"/>
    <w:rsid w:val="00300CC5"/>
    <w:rsid w:val="003155D2"/>
    <w:rsid w:val="0032330F"/>
    <w:rsid w:val="00334EDC"/>
    <w:rsid w:val="00343E06"/>
    <w:rsid w:val="00395F72"/>
    <w:rsid w:val="00396561"/>
    <w:rsid w:val="003F0F6A"/>
    <w:rsid w:val="004154A1"/>
    <w:rsid w:val="004365DF"/>
    <w:rsid w:val="00445A67"/>
    <w:rsid w:val="004C0868"/>
    <w:rsid w:val="00537766"/>
    <w:rsid w:val="00546B71"/>
    <w:rsid w:val="00564AB1"/>
    <w:rsid w:val="00571D27"/>
    <w:rsid w:val="00576AC2"/>
    <w:rsid w:val="005816AE"/>
    <w:rsid w:val="005B1B2E"/>
    <w:rsid w:val="005E6183"/>
    <w:rsid w:val="005F1DCD"/>
    <w:rsid w:val="00601043"/>
    <w:rsid w:val="006668E2"/>
    <w:rsid w:val="006A69AF"/>
    <w:rsid w:val="006C3BA2"/>
    <w:rsid w:val="006C6EAE"/>
    <w:rsid w:val="006D6BC0"/>
    <w:rsid w:val="006E0662"/>
    <w:rsid w:val="006E593B"/>
    <w:rsid w:val="006F76BC"/>
    <w:rsid w:val="007029BD"/>
    <w:rsid w:val="00736281"/>
    <w:rsid w:val="00753B01"/>
    <w:rsid w:val="0076560C"/>
    <w:rsid w:val="0077066A"/>
    <w:rsid w:val="007E5570"/>
    <w:rsid w:val="008079F2"/>
    <w:rsid w:val="00837B15"/>
    <w:rsid w:val="00855407"/>
    <w:rsid w:val="008C0655"/>
    <w:rsid w:val="008C7F89"/>
    <w:rsid w:val="008F329B"/>
    <w:rsid w:val="008F3AC3"/>
    <w:rsid w:val="00913595"/>
    <w:rsid w:val="0093240E"/>
    <w:rsid w:val="009500C6"/>
    <w:rsid w:val="00A8222F"/>
    <w:rsid w:val="00AF0E32"/>
    <w:rsid w:val="00B225A3"/>
    <w:rsid w:val="00B566C6"/>
    <w:rsid w:val="00B634D6"/>
    <w:rsid w:val="00BE22A3"/>
    <w:rsid w:val="00BE597A"/>
    <w:rsid w:val="00C00AFC"/>
    <w:rsid w:val="00C014F3"/>
    <w:rsid w:val="00C12DA3"/>
    <w:rsid w:val="00C23D08"/>
    <w:rsid w:val="00C26CA5"/>
    <w:rsid w:val="00C448E8"/>
    <w:rsid w:val="00CC438E"/>
    <w:rsid w:val="00D0364E"/>
    <w:rsid w:val="00D127B8"/>
    <w:rsid w:val="00D366FE"/>
    <w:rsid w:val="00D50EBA"/>
    <w:rsid w:val="00D959F6"/>
    <w:rsid w:val="00DD461A"/>
    <w:rsid w:val="00DE5EA0"/>
    <w:rsid w:val="00E02F96"/>
    <w:rsid w:val="00E15797"/>
    <w:rsid w:val="00E44B65"/>
    <w:rsid w:val="00E45D8E"/>
    <w:rsid w:val="00E775B1"/>
    <w:rsid w:val="00E905A1"/>
    <w:rsid w:val="00ED5ECA"/>
    <w:rsid w:val="00FD357A"/>
    <w:rsid w:val="00FD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11B86D"/>
  <w15:docId w15:val="{751A371A-6807-46F5-8CFC-47574B6FF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3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 + Полужирный"/>
    <w:rsid w:val="00C23D08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paragraph" w:customStyle="1" w:styleId="1">
    <w:name w:val="Обычный1"/>
    <w:link w:val="Normal"/>
    <w:rsid w:val="008C7F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Normal">
    <w:name w:val="Normal Знак"/>
    <w:basedOn w:val="a0"/>
    <w:link w:val="1"/>
    <w:rsid w:val="008C7F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203811"/>
    <w:pPr>
      <w:spacing w:after="0" w:line="240" w:lineRule="auto"/>
      <w:jc w:val="both"/>
    </w:pPr>
    <w:rPr>
      <w:rFonts w:ascii="Times New Roman" w:eastAsia="SimSun" w:hAnsi="Times New Roman" w:cs="Times New Roman"/>
      <w:sz w:val="24"/>
      <w:szCs w:val="20"/>
      <w:lang w:val="x-none" w:eastAsia="x-none"/>
    </w:rPr>
  </w:style>
  <w:style w:type="character" w:customStyle="1" w:styleId="a5">
    <w:name w:val="Основной текст Знак"/>
    <w:basedOn w:val="a0"/>
    <w:link w:val="a4"/>
    <w:rsid w:val="00203811"/>
    <w:rPr>
      <w:rFonts w:ascii="Times New Roman" w:eastAsia="SimSun" w:hAnsi="Times New Roman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Гурьева Светлана Юрьевна</dc:creator>
  <cp:lastModifiedBy>Кургузова Ольга Владимировна</cp:lastModifiedBy>
  <cp:revision>7</cp:revision>
  <dcterms:created xsi:type="dcterms:W3CDTF">2024-12-09T00:20:00Z</dcterms:created>
  <dcterms:modified xsi:type="dcterms:W3CDTF">2025-01-17T07:10:00Z</dcterms:modified>
</cp:coreProperties>
</file>