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F5A" w:rsidRDefault="001701E1" w:rsidP="00F47F5A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  <w:r w:rsidR="00F47F5A" w:rsidRPr="0055710F">
        <w:rPr>
          <w:sz w:val="28"/>
          <w:szCs w:val="28"/>
        </w:rPr>
        <w:t xml:space="preserve"> </w:t>
      </w:r>
    </w:p>
    <w:p w:rsidR="00F56B2F" w:rsidRDefault="00F47F5A" w:rsidP="00F56B2F">
      <w:pPr>
        <w:jc w:val="center"/>
        <w:rPr>
          <w:sz w:val="28"/>
          <w:szCs w:val="28"/>
        </w:rPr>
      </w:pPr>
      <w:r w:rsidRPr="0055710F">
        <w:rPr>
          <w:sz w:val="28"/>
          <w:szCs w:val="28"/>
        </w:rPr>
        <w:t xml:space="preserve">о </w:t>
      </w:r>
      <w:r w:rsidR="00F56B2F">
        <w:rPr>
          <w:sz w:val="28"/>
          <w:szCs w:val="28"/>
        </w:rPr>
        <w:t>включении в кадровый резерв</w:t>
      </w:r>
      <w:r w:rsidRPr="0055710F">
        <w:rPr>
          <w:sz w:val="28"/>
          <w:szCs w:val="28"/>
        </w:rPr>
        <w:t xml:space="preserve"> </w:t>
      </w:r>
    </w:p>
    <w:p w:rsidR="00F47F5A" w:rsidRDefault="00F47F5A" w:rsidP="00F56B2F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</w:t>
      </w:r>
      <w:r w:rsidR="00F56B2F">
        <w:rPr>
          <w:sz w:val="28"/>
          <w:szCs w:val="28"/>
        </w:rPr>
        <w:t>я</w:t>
      </w:r>
      <w:r>
        <w:rPr>
          <w:sz w:val="28"/>
          <w:szCs w:val="28"/>
        </w:rPr>
        <w:t xml:space="preserve"> Федерального казначейства </w:t>
      </w:r>
      <w:r w:rsidR="00F56B2F">
        <w:rPr>
          <w:sz w:val="28"/>
          <w:szCs w:val="28"/>
        </w:rPr>
        <w:t>по Амурской области</w:t>
      </w:r>
      <w:r>
        <w:rPr>
          <w:sz w:val="28"/>
          <w:szCs w:val="28"/>
        </w:rPr>
        <w:t xml:space="preserve"> </w:t>
      </w:r>
    </w:p>
    <w:p w:rsidR="00F47F5A" w:rsidRDefault="00F47F5A" w:rsidP="00F47F5A">
      <w:pPr>
        <w:jc w:val="center"/>
        <w:rPr>
          <w:sz w:val="28"/>
          <w:szCs w:val="28"/>
        </w:rPr>
      </w:pPr>
    </w:p>
    <w:p w:rsidR="00F56B2F" w:rsidRDefault="00F56B2F" w:rsidP="00F47F5A">
      <w:pPr>
        <w:jc w:val="center"/>
        <w:rPr>
          <w:sz w:val="28"/>
          <w:szCs w:val="28"/>
        </w:rPr>
      </w:pPr>
    </w:p>
    <w:p w:rsidR="00642E4B" w:rsidRPr="00B63E28" w:rsidRDefault="00B63E28" w:rsidP="00642E4B">
      <w:pPr>
        <w:pStyle w:val="ConsPlusNonformat"/>
        <w:spacing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gramStart"/>
      <w:r w:rsidRPr="00B63E28">
        <w:rPr>
          <w:rFonts w:ascii="Times New Roman" w:hAnsi="Times New Roman" w:cs="Times New Roman"/>
          <w:sz w:val="28"/>
          <w:szCs w:val="28"/>
        </w:rPr>
        <w:t>Управление Федерального казначейств</w:t>
      </w:r>
      <w:r w:rsidR="006B5FF4">
        <w:rPr>
          <w:rFonts w:ascii="Times New Roman" w:hAnsi="Times New Roman" w:cs="Times New Roman"/>
          <w:sz w:val="28"/>
          <w:szCs w:val="28"/>
        </w:rPr>
        <w:t>а по Амурской области сообщает,</w:t>
      </w:r>
      <w:r w:rsidR="006B5FF4">
        <w:rPr>
          <w:rFonts w:ascii="Times New Roman" w:hAnsi="Times New Roman" w:cs="Times New Roman"/>
          <w:sz w:val="28"/>
          <w:szCs w:val="28"/>
        </w:rPr>
        <w:br/>
      </w:r>
      <w:r w:rsidR="005B7683" w:rsidRPr="00707A4D">
        <w:rPr>
          <w:rFonts w:ascii="Times New Roman" w:hAnsi="Times New Roman" w:cs="Times New Roman"/>
          <w:sz w:val="28"/>
          <w:szCs w:val="28"/>
        </w:rPr>
        <w:t>что</w:t>
      </w:r>
      <w:r w:rsidR="00A212B5" w:rsidRPr="00707A4D">
        <w:rPr>
          <w:rFonts w:ascii="Times New Roman" w:hAnsi="Times New Roman" w:cs="Times New Roman"/>
          <w:sz w:val="28"/>
          <w:szCs w:val="28"/>
        </w:rPr>
        <w:t xml:space="preserve"> </w:t>
      </w:r>
      <w:r w:rsidR="00AB28D0">
        <w:rPr>
          <w:rFonts w:ascii="Times New Roman" w:hAnsi="Times New Roman" w:cs="Times New Roman"/>
          <w:sz w:val="28"/>
          <w:szCs w:val="28"/>
        </w:rPr>
        <w:t>на</w:t>
      </w:r>
      <w:r w:rsidR="00AB28D0" w:rsidRPr="00AB28D0">
        <w:rPr>
          <w:rFonts w:ascii="Times New Roman" w:hAnsi="Times New Roman" w:cs="Times New Roman"/>
          <w:sz w:val="28"/>
          <w:szCs w:val="28"/>
        </w:rPr>
        <w:t xml:space="preserve"> </w:t>
      </w:r>
      <w:r w:rsidR="00642E4B" w:rsidRPr="00BB6C31">
        <w:rPr>
          <w:rFonts w:ascii="Times New Roman" w:hAnsi="Times New Roman" w:cs="Times New Roman"/>
          <w:sz w:val="28"/>
        </w:rPr>
        <w:t>основании пункта 1 части 16 статьи 48</w:t>
      </w:r>
      <w:r w:rsidR="00642E4B">
        <w:rPr>
          <w:rFonts w:ascii="Times New Roman" w:hAnsi="Times New Roman" w:cs="Times New Roman"/>
          <w:sz w:val="28"/>
        </w:rPr>
        <w:t>, статьи 64 Федерального закона</w:t>
      </w:r>
      <w:r w:rsidR="00642E4B">
        <w:rPr>
          <w:rFonts w:ascii="Times New Roman" w:hAnsi="Times New Roman" w:cs="Times New Roman"/>
          <w:sz w:val="28"/>
        </w:rPr>
        <w:br/>
      </w:r>
      <w:r w:rsidR="00642E4B" w:rsidRPr="00BB6C31">
        <w:rPr>
          <w:rFonts w:ascii="Times New Roman" w:hAnsi="Times New Roman" w:cs="Times New Roman"/>
          <w:sz w:val="28"/>
        </w:rPr>
        <w:t xml:space="preserve">от 27 июля 2004 г. № 79-ФЗ «О государственной гражданской службе Российской Федерации», </w:t>
      </w:r>
      <w:r w:rsidR="00642E4B" w:rsidRPr="008E6EC9">
        <w:rPr>
          <w:rFonts w:ascii="Times New Roman" w:hAnsi="Times New Roman" w:cs="Times New Roman"/>
          <w:sz w:val="28"/>
        </w:rPr>
        <w:t xml:space="preserve">подпункта «б» пункта 8 Положения о кадровом резерве федерального государственного органа, кадровом резерве органа публичной власти федеральной территории, утвержденного Указом Президента Российской Федерации от 1 марта </w:t>
      </w:r>
      <w:r w:rsidR="00642E4B" w:rsidRPr="00D165C2">
        <w:rPr>
          <w:rFonts w:ascii="Times New Roman" w:hAnsi="Times New Roman" w:cs="Times New Roman"/>
          <w:sz w:val="28"/>
        </w:rPr>
        <w:t>2017 г</w:t>
      </w:r>
      <w:proofErr w:type="gramEnd"/>
      <w:r w:rsidR="00642E4B" w:rsidRPr="00D165C2">
        <w:rPr>
          <w:rFonts w:ascii="Times New Roman" w:hAnsi="Times New Roman" w:cs="Times New Roman"/>
          <w:sz w:val="28"/>
        </w:rPr>
        <w:t xml:space="preserve">. № </w:t>
      </w:r>
      <w:proofErr w:type="gramStart"/>
      <w:r w:rsidR="00642E4B" w:rsidRPr="00D165C2">
        <w:rPr>
          <w:rFonts w:ascii="Times New Roman" w:hAnsi="Times New Roman" w:cs="Times New Roman"/>
          <w:sz w:val="28"/>
        </w:rPr>
        <w:t xml:space="preserve">96, </w:t>
      </w:r>
      <w:r w:rsidR="00642E4B" w:rsidRPr="00D165C2">
        <w:rPr>
          <w:rFonts w:ascii="Times New Roman" w:hAnsi="Times New Roman" w:cs="Times New Roman" w:hint="eastAsia"/>
          <w:sz w:val="28"/>
        </w:rPr>
        <w:t>протокол</w:t>
      </w:r>
      <w:r w:rsidR="00642E4B" w:rsidRPr="00D165C2">
        <w:rPr>
          <w:rFonts w:ascii="Times New Roman" w:hAnsi="Times New Roman" w:cs="Times New Roman"/>
          <w:sz w:val="28"/>
        </w:rPr>
        <w:t xml:space="preserve">ов </w:t>
      </w:r>
      <w:r w:rsidR="00642E4B" w:rsidRPr="00D165C2">
        <w:rPr>
          <w:rFonts w:ascii="Times New Roman" w:hAnsi="Times New Roman" w:cs="Times New Roman" w:hint="eastAsia"/>
          <w:sz w:val="28"/>
        </w:rPr>
        <w:t>заседани</w:t>
      </w:r>
      <w:r w:rsidR="00642E4B" w:rsidRPr="00D165C2">
        <w:rPr>
          <w:rFonts w:ascii="Times New Roman" w:hAnsi="Times New Roman" w:cs="Times New Roman"/>
          <w:sz w:val="28"/>
        </w:rPr>
        <w:t xml:space="preserve">я </w:t>
      </w:r>
      <w:r w:rsidR="00642E4B" w:rsidRPr="00D165C2">
        <w:rPr>
          <w:rFonts w:ascii="Times New Roman" w:hAnsi="Times New Roman" w:cs="Times New Roman" w:hint="eastAsia"/>
          <w:sz w:val="28"/>
        </w:rPr>
        <w:t>аттестационной</w:t>
      </w:r>
      <w:r w:rsidR="00642E4B" w:rsidRPr="00D165C2">
        <w:rPr>
          <w:rFonts w:ascii="Times New Roman" w:hAnsi="Times New Roman" w:cs="Times New Roman"/>
          <w:sz w:val="28"/>
        </w:rPr>
        <w:t xml:space="preserve"> </w:t>
      </w:r>
      <w:r w:rsidR="00642E4B" w:rsidRPr="00D165C2">
        <w:rPr>
          <w:rFonts w:ascii="Times New Roman" w:hAnsi="Times New Roman" w:cs="Times New Roman" w:hint="eastAsia"/>
          <w:sz w:val="28"/>
        </w:rPr>
        <w:t>комиссии</w:t>
      </w:r>
      <w:r w:rsidR="00642E4B" w:rsidRPr="00D165C2">
        <w:rPr>
          <w:rFonts w:ascii="Times New Roman" w:hAnsi="Times New Roman" w:cs="Times New Roman"/>
          <w:sz w:val="28"/>
        </w:rPr>
        <w:t xml:space="preserve"> </w:t>
      </w:r>
      <w:r w:rsidR="00642E4B" w:rsidRPr="00D165C2">
        <w:rPr>
          <w:rFonts w:ascii="Times New Roman" w:hAnsi="Times New Roman" w:cs="Times New Roman" w:hint="eastAsia"/>
          <w:sz w:val="28"/>
        </w:rPr>
        <w:t>Управления</w:t>
      </w:r>
      <w:r w:rsidR="00642E4B" w:rsidRPr="00D165C2">
        <w:rPr>
          <w:rFonts w:ascii="Times New Roman" w:hAnsi="Times New Roman" w:cs="Times New Roman"/>
          <w:sz w:val="28"/>
        </w:rPr>
        <w:t xml:space="preserve"> </w:t>
      </w:r>
      <w:r w:rsidR="00642E4B" w:rsidRPr="00D165C2">
        <w:rPr>
          <w:rFonts w:ascii="Times New Roman" w:hAnsi="Times New Roman" w:cs="Times New Roman" w:hint="eastAsia"/>
          <w:sz w:val="28"/>
        </w:rPr>
        <w:t>Федерального</w:t>
      </w:r>
      <w:r w:rsidR="00642E4B" w:rsidRPr="00D165C2">
        <w:rPr>
          <w:rFonts w:ascii="Times New Roman" w:hAnsi="Times New Roman" w:cs="Times New Roman"/>
          <w:sz w:val="28"/>
        </w:rPr>
        <w:t xml:space="preserve"> </w:t>
      </w:r>
      <w:r w:rsidR="00642E4B" w:rsidRPr="00D165C2">
        <w:rPr>
          <w:rFonts w:ascii="Times New Roman" w:hAnsi="Times New Roman" w:cs="Times New Roman" w:hint="eastAsia"/>
          <w:sz w:val="28"/>
        </w:rPr>
        <w:t>казначейства</w:t>
      </w:r>
      <w:r w:rsidR="00642E4B" w:rsidRPr="00D165C2">
        <w:rPr>
          <w:rFonts w:ascii="Times New Roman" w:hAnsi="Times New Roman" w:cs="Times New Roman"/>
          <w:sz w:val="28"/>
        </w:rPr>
        <w:t xml:space="preserve"> </w:t>
      </w:r>
      <w:r w:rsidR="00642E4B" w:rsidRPr="00D165C2">
        <w:rPr>
          <w:rFonts w:ascii="Times New Roman" w:hAnsi="Times New Roman" w:cs="Times New Roman" w:hint="eastAsia"/>
          <w:sz w:val="28"/>
        </w:rPr>
        <w:t>по</w:t>
      </w:r>
      <w:r w:rsidR="00642E4B" w:rsidRPr="00D165C2">
        <w:rPr>
          <w:rFonts w:ascii="Times New Roman" w:hAnsi="Times New Roman" w:cs="Times New Roman"/>
          <w:sz w:val="28"/>
        </w:rPr>
        <w:t xml:space="preserve"> </w:t>
      </w:r>
      <w:r w:rsidR="00642E4B" w:rsidRPr="00D165C2">
        <w:rPr>
          <w:rFonts w:ascii="Times New Roman" w:hAnsi="Times New Roman" w:cs="Times New Roman" w:hint="eastAsia"/>
          <w:sz w:val="28"/>
        </w:rPr>
        <w:t>Амурской</w:t>
      </w:r>
      <w:r w:rsidR="00642E4B" w:rsidRPr="00D165C2">
        <w:rPr>
          <w:rFonts w:ascii="Times New Roman" w:hAnsi="Times New Roman" w:cs="Times New Roman"/>
          <w:sz w:val="28"/>
        </w:rPr>
        <w:t xml:space="preserve"> </w:t>
      </w:r>
      <w:r w:rsidR="00642E4B" w:rsidRPr="00D165C2">
        <w:rPr>
          <w:rFonts w:ascii="Times New Roman" w:hAnsi="Times New Roman" w:cs="Times New Roman" w:hint="eastAsia"/>
          <w:sz w:val="28"/>
        </w:rPr>
        <w:t>области</w:t>
      </w:r>
      <w:r w:rsidR="00642E4B" w:rsidRPr="00D165C2">
        <w:rPr>
          <w:rFonts w:ascii="Times New Roman" w:hAnsi="Times New Roman" w:cs="Times New Roman"/>
          <w:sz w:val="28"/>
        </w:rPr>
        <w:t xml:space="preserve"> от </w:t>
      </w:r>
      <w:r w:rsidR="00D165C2" w:rsidRPr="00D165C2">
        <w:rPr>
          <w:rFonts w:ascii="Times New Roman" w:hAnsi="Times New Roman" w:cs="Times New Roman"/>
          <w:sz w:val="28"/>
        </w:rPr>
        <w:t>15 апреля</w:t>
      </w:r>
      <w:r w:rsidR="00642E4B" w:rsidRPr="00D165C2">
        <w:rPr>
          <w:rFonts w:ascii="Times New Roman" w:hAnsi="Times New Roman" w:cs="Times New Roman"/>
          <w:sz w:val="28"/>
        </w:rPr>
        <w:t xml:space="preserve"> 2025 г. № </w:t>
      </w:r>
      <w:r w:rsidR="00D165C2" w:rsidRPr="00D165C2">
        <w:rPr>
          <w:rFonts w:ascii="Times New Roman" w:hAnsi="Times New Roman" w:cs="Times New Roman"/>
          <w:sz w:val="28"/>
        </w:rPr>
        <w:t>16</w:t>
      </w:r>
      <w:r w:rsidR="00642E4B" w:rsidRPr="00D165C2">
        <w:rPr>
          <w:rFonts w:ascii="Times New Roman" w:hAnsi="Times New Roman" w:cs="Times New Roman"/>
          <w:sz w:val="28"/>
        </w:rPr>
        <w:t xml:space="preserve">, № </w:t>
      </w:r>
      <w:r w:rsidR="00D165C2" w:rsidRPr="00D165C2">
        <w:rPr>
          <w:rFonts w:ascii="Times New Roman" w:hAnsi="Times New Roman" w:cs="Times New Roman"/>
          <w:sz w:val="28"/>
        </w:rPr>
        <w:t>20</w:t>
      </w:r>
      <w:r w:rsidR="00E06DB8" w:rsidRPr="00D165C2">
        <w:rPr>
          <w:rFonts w:ascii="Times New Roman" w:hAnsi="Times New Roman" w:cs="Times New Roman"/>
          <w:sz w:val="28"/>
        </w:rPr>
        <w:t>,</w:t>
      </w:r>
      <w:r w:rsidR="00E06DB8" w:rsidRPr="00D165C2">
        <w:rPr>
          <w:rFonts w:ascii="Times New Roman" w:hAnsi="Times New Roman" w:cs="Times New Roman"/>
          <w:sz w:val="28"/>
        </w:rPr>
        <w:br/>
      </w:r>
      <w:r w:rsidR="00AB28D0" w:rsidRPr="00D165C2">
        <w:rPr>
          <w:rFonts w:ascii="Times New Roman" w:hAnsi="Times New Roman" w:cs="Times New Roman"/>
          <w:sz w:val="28"/>
          <w:szCs w:val="28"/>
        </w:rPr>
        <w:t>и</w:t>
      </w:r>
      <w:r w:rsidR="00A212B5" w:rsidRPr="00D165C2">
        <w:rPr>
          <w:rFonts w:ascii="Times New Roman" w:hAnsi="Times New Roman" w:cs="Times New Roman"/>
          <w:sz w:val="28"/>
          <w:szCs w:val="28"/>
        </w:rPr>
        <w:t xml:space="preserve"> </w:t>
      </w:r>
      <w:r w:rsidR="00F56B2F" w:rsidRPr="00D165C2">
        <w:rPr>
          <w:rFonts w:ascii="Times New Roman" w:hAnsi="Times New Roman" w:cs="Times New Roman"/>
          <w:sz w:val="28"/>
          <w:szCs w:val="28"/>
        </w:rPr>
        <w:t>приказ</w:t>
      </w:r>
      <w:r w:rsidR="00D165C2" w:rsidRPr="00D165C2">
        <w:rPr>
          <w:rFonts w:ascii="Times New Roman" w:hAnsi="Times New Roman" w:cs="Times New Roman"/>
          <w:sz w:val="28"/>
          <w:szCs w:val="28"/>
        </w:rPr>
        <w:t>а</w:t>
      </w:r>
      <w:r w:rsidR="00F56B2F" w:rsidRPr="00D165C2">
        <w:rPr>
          <w:rFonts w:ascii="Times New Roman" w:hAnsi="Times New Roman" w:cs="Times New Roman"/>
          <w:sz w:val="28"/>
          <w:szCs w:val="28"/>
        </w:rPr>
        <w:t xml:space="preserve"> Управ</w:t>
      </w:r>
      <w:r w:rsidR="006B5FF4" w:rsidRPr="00D165C2">
        <w:rPr>
          <w:rFonts w:ascii="Times New Roman" w:hAnsi="Times New Roman" w:cs="Times New Roman"/>
          <w:sz w:val="28"/>
          <w:szCs w:val="28"/>
        </w:rPr>
        <w:t>ления Федерального казначейства</w:t>
      </w:r>
      <w:r w:rsidR="00A212B5" w:rsidRPr="00D165C2">
        <w:rPr>
          <w:rFonts w:ascii="Times New Roman" w:hAnsi="Times New Roman" w:cs="Times New Roman"/>
          <w:sz w:val="28"/>
          <w:szCs w:val="28"/>
        </w:rPr>
        <w:t xml:space="preserve"> </w:t>
      </w:r>
      <w:r w:rsidR="00F56B2F" w:rsidRPr="00D165C2">
        <w:rPr>
          <w:rFonts w:ascii="Times New Roman" w:hAnsi="Times New Roman" w:cs="Times New Roman"/>
          <w:sz w:val="28"/>
          <w:szCs w:val="28"/>
        </w:rPr>
        <w:t xml:space="preserve">по Амурской </w:t>
      </w:r>
      <w:r w:rsidR="00C65B41" w:rsidRPr="00D165C2">
        <w:rPr>
          <w:rFonts w:ascii="Times New Roman" w:hAnsi="Times New Roman" w:cs="Times New Roman"/>
          <w:sz w:val="28"/>
          <w:szCs w:val="28"/>
        </w:rPr>
        <w:t>области</w:t>
      </w:r>
      <w:r w:rsidR="00D165C2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766E50" w:rsidRPr="00D165C2">
        <w:rPr>
          <w:rFonts w:ascii="Times New Roman" w:hAnsi="Times New Roman" w:cs="Times New Roman"/>
          <w:sz w:val="28"/>
          <w:szCs w:val="28"/>
        </w:rPr>
        <w:t xml:space="preserve">от </w:t>
      </w:r>
      <w:r w:rsidR="00D165C2" w:rsidRPr="00D165C2">
        <w:rPr>
          <w:rFonts w:ascii="Times New Roman" w:hAnsi="Times New Roman" w:cs="Times New Roman"/>
          <w:sz w:val="28"/>
          <w:szCs w:val="28"/>
        </w:rPr>
        <w:t>21 апреля</w:t>
      </w:r>
      <w:r w:rsidR="004E4D7C" w:rsidRPr="00D165C2">
        <w:rPr>
          <w:rFonts w:ascii="Times New Roman" w:hAnsi="Times New Roman" w:cs="Times New Roman"/>
          <w:sz w:val="28"/>
          <w:szCs w:val="28"/>
        </w:rPr>
        <w:t xml:space="preserve"> 2025</w:t>
      </w:r>
      <w:r w:rsidR="00E15F66" w:rsidRPr="00D165C2">
        <w:rPr>
          <w:rFonts w:ascii="Times New Roman" w:hAnsi="Times New Roman" w:cs="Times New Roman"/>
          <w:sz w:val="28"/>
          <w:szCs w:val="28"/>
        </w:rPr>
        <w:t xml:space="preserve"> г. № </w:t>
      </w:r>
      <w:r w:rsidR="00D165C2" w:rsidRPr="00D165C2">
        <w:rPr>
          <w:rFonts w:ascii="Times New Roman" w:hAnsi="Times New Roman" w:cs="Times New Roman"/>
          <w:sz w:val="28"/>
          <w:szCs w:val="28"/>
        </w:rPr>
        <w:t>239</w:t>
      </w:r>
      <w:r w:rsidR="00E15F66" w:rsidRPr="00D165C2">
        <w:rPr>
          <w:rFonts w:ascii="Times New Roman" w:hAnsi="Times New Roman" w:cs="Times New Roman"/>
          <w:sz w:val="28"/>
          <w:szCs w:val="28"/>
        </w:rPr>
        <w:t xml:space="preserve"> л/с «</w:t>
      </w:r>
      <w:r w:rsidR="00A45EB7" w:rsidRPr="00D165C2">
        <w:rPr>
          <w:rFonts w:ascii="Times New Roman" w:hAnsi="Times New Roman" w:cs="Times New Roman"/>
          <w:sz w:val="28"/>
          <w:szCs w:val="28"/>
        </w:rPr>
        <w:t>О включении в кадровый резерв Управления</w:t>
      </w:r>
      <w:r w:rsidR="00A45EB7" w:rsidRPr="00A45EB7">
        <w:rPr>
          <w:rFonts w:ascii="Times New Roman" w:hAnsi="Times New Roman" w:cs="Times New Roman"/>
          <w:sz w:val="28"/>
          <w:szCs w:val="28"/>
        </w:rPr>
        <w:t xml:space="preserve"> Федерального к</w:t>
      </w:r>
      <w:r w:rsidR="005D22BE">
        <w:rPr>
          <w:rFonts w:ascii="Times New Roman" w:hAnsi="Times New Roman" w:cs="Times New Roman"/>
          <w:sz w:val="28"/>
          <w:szCs w:val="28"/>
        </w:rPr>
        <w:t>азначейства по Амурской области</w:t>
      </w:r>
      <w:r w:rsidR="004E4D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65C2">
        <w:rPr>
          <w:rFonts w:ascii="Times New Roman" w:hAnsi="Times New Roman" w:cs="Times New Roman"/>
          <w:sz w:val="28"/>
          <w:szCs w:val="28"/>
        </w:rPr>
        <w:t>Лугачевой</w:t>
      </w:r>
      <w:proofErr w:type="spellEnd"/>
      <w:r w:rsidR="00D165C2">
        <w:rPr>
          <w:rFonts w:ascii="Times New Roman" w:hAnsi="Times New Roman" w:cs="Times New Roman"/>
          <w:sz w:val="28"/>
          <w:szCs w:val="28"/>
        </w:rPr>
        <w:t xml:space="preserve"> В.Ю., </w:t>
      </w:r>
      <w:proofErr w:type="spellStart"/>
      <w:r w:rsidR="00D165C2">
        <w:rPr>
          <w:rFonts w:ascii="Times New Roman" w:hAnsi="Times New Roman" w:cs="Times New Roman"/>
          <w:sz w:val="28"/>
          <w:szCs w:val="28"/>
        </w:rPr>
        <w:t>Худолеевой</w:t>
      </w:r>
      <w:proofErr w:type="spellEnd"/>
      <w:r w:rsidR="00D165C2">
        <w:rPr>
          <w:rFonts w:ascii="Times New Roman" w:hAnsi="Times New Roman" w:cs="Times New Roman"/>
          <w:sz w:val="28"/>
          <w:szCs w:val="28"/>
        </w:rPr>
        <w:t xml:space="preserve"> Я.В.</w:t>
      </w:r>
      <w:r w:rsidR="00766E50" w:rsidRPr="00B63E28">
        <w:rPr>
          <w:rFonts w:ascii="Times New Roman" w:hAnsi="Times New Roman" w:cs="Times New Roman"/>
          <w:sz w:val="28"/>
          <w:szCs w:val="28"/>
        </w:rPr>
        <w:t>»</w:t>
      </w:r>
      <w:r w:rsidR="00D165C2">
        <w:rPr>
          <w:rFonts w:ascii="Times New Roman" w:hAnsi="Times New Roman" w:cs="Times New Roman"/>
          <w:sz w:val="28"/>
          <w:szCs w:val="28"/>
        </w:rPr>
        <w:t xml:space="preserve"> </w:t>
      </w:r>
      <w:r w:rsidR="00F56B2F" w:rsidRPr="00B63E28">
        <w:rPr>
          <w:rFonts w:ascii="Times New Roman" w:hAnsi="Times New Roman" w:cs="Times New Roman"/>
          <w:sz w:val="28"/>
        </w:rPr>
        <w:t>в целях обеспечения текущей и перспективной потребности Управ</w:t>
      </w:r>
      <w:r w:rsidR="00C65B41">
        <w:rPr>
          <w:rFonts w:ascii="Times New Roman" w:hAnsi="Times New Roman" w:cs="Times New Roman"/>
          <w:sz w:val="28"/>
        </w:rPr>
        <w:t>ления Федерального</w:t>
      </w:r>
      <w:proofErr w:type="gramEnd"/>
      <w:r w:rsidR="00C65B41">
        <w:rPr>
          <w:rFonts w:ascii="Times New Roman" w:hAnsi="Times New Roman" w:cs="Times New Roman"/>
          <w:sz w:val="28"/>
        </w:rPr>
        <w:t xml:space="preserve"> казначейства</w:t>
      </w:r>
      <w:r w:rsidR="009219A1">
        <w:rPr>
          <w:rFonts w:ascii="Times New Roman" w:hAnsi="Times New Roman" w:cs="Times New Roman"/>
          <w:sz w:val="28"/>
        </w:rPr>
        <w:t xml:space="preserve"> </w:t>
      </w:r>
      <w:r w:rsidR="00F56B2F" w:rsidRPr="00B63E28">
        <w:rPr>
          <w:rFonts w:ascii="Times New Roman" w:hAnsi="Times New Roman" w:cs="Times New Roman"/>
          <w:sz w:val="28"/>
        </w:rPr>
        <w:t>по Амурской области</w:t>
      </w:r>
      <w:r w:rsidR="00C25125">
        <w:rPr>
          <w:rFonts w:ascii="Times New Roman" w:hAnsi="Times New Roman" w:cs="Times New Roman"/>
          <w:sz w:val="28"/>
        </w:rPr>
        <w:t xml:space="preserve"> </w:t>
      </w:r>
      <w:r w:rsidR="00F56B2F" w:rsidRPr="00B63E28">
        <w:rPr>
          <w:rFonts w:ascii="Times New Roman" w:hAnsi="Times New Roman" w:cs="Times New Roman"/>
          <w:sz w:val="28"/>
        </w:rPr>
        <w:t xml:space="preserve">и обеспечения </w:t>
      </w:r>
      <w:r w:rsidR="00F56B2F" w:rsidRPr="00C25125">
        <w:rPr>
          <w:rFonts w:ascii="Times New Roman" w:hAnsi="Times New Roman" w:cs="Times New Roman"/>
          <w:sz w:val="28"/>
        </w:rPr>
        <w:t>реализации права работник</w:t>
      </w:r>
      <w:r w:rsidR="009219A1" w:rsidRPr="00C25125">
        <w:rPr>
          <w:rFonts w:ascii="Times New Roman" w:hAnsi="Times New Roman" w:cs="Times New Roman"/>
          <w:sz w:val="28"/>
        </w:rPr>
        <w:t>а</w:t>
      </w:r>
      <w:r w:rsidR="00D165C2">
        <w:rPr>
          <w:rFonts w:ascii="Times New Roman" w:hAnsi="Times New Roman" w:cs="Times New Roman"/>
          <w:sz w:val="28"/>
        </w:rPr>
        <w:t xml:space="preserve"> </w:t>
      </w:r>
      <w:r w:rsidR="00F56B2F" w:rsidRPr="00C25125">
        <w:rPr>
          <w:rFonts w:ascii="Times New Roman" w:hAnsi="Times New Roman" w:cs="Times New Roman"/>
          <w:sz w:val="28"/>
        </w:rPr>
        <w:t>на карьерный рост</w:t>
      </w:r>
      <w:r w:rsidR="00F56B2F" w:rsidRPr="00B63E28">
        <w:rPr>
          <w:rFonts w:ascii="Times New Roman" w:hAnsi="Times New Roman" w:cs="Times New Roman"/>
          <w:sz w:val="28"/>
        </w:rPr>
        <w:t>,</w:t>
      </w:r>
      <w:r w:rsidR="00480F72" w:rsidRPr="00B63E28">
        <w:rPr>
          <w:rFonts w:ascii="Times New Roman" w:hAnsi="Times New Roman" w:cs="Times New Roman"/>
          <w:sz w:val="28"/>
        </w:rPr>
        <w:t xml:space="preserve"> </w:t>
      </w:r>
      <w:r w:rsidR="00B94853" w:rsidRPr="00B63E28">
        <w:rPr>
          <w:rFonts w:ascii="Times New Roman" w:hAnsi="Times New Roman" w:cs="Times New Roman"/>
          <w:sz w:val="28"/>
        </w:rPr>
        <w:t>в кадровый резерв Управления Федерального казначейства</w:t>
      </w:r>
      <w:r w:rsidR="00D165C2">
        <w:rPr>
          <w:rFonts w:ascii="Times New Roman" w:hAnsi="Times New Roman" w:cs="Times New Roman"/>
          <w:sz w:val="28"/>
        </w:rPr>
        <w:t xml:space="preserve"> </w:t>
      </w:r>
      <w:r w:rsidR="00642E4B" w:rsidRPr="00B63E28">
        <w:rPr>
          <w:rFonts w:ascii="Times New Roman" w:hAnsi="Times New Roman" w:cs="Times New Roman"/>
          <w:sz w:val="28"/>
        </w:rPr>
        <w:t>по Амурской области для замещения вакантных (перс</w:t>
      </w:r>
      <w:r w:rsidR="00642E4B">
        <w:rPr>
          <w:rFonts w:ascii="Times New Roman" w:hAnsi="Times New Roman" w:cs="Times New Roman"/>
          <w:sz w:val="28"/>
        </w:rPr>
        <w:t>пективных вакантных) должностей:</w:t>
      </w:r>
    </w:p>
    <w:p w:rsidR="00642E4B" w:rsidRPr="00B63E28" w:rsidRDefault="00642E4B" w:rsidP="00642E4B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ведущей</w:t>
      </w:r>
      <w:r w:rsidRPr="00B63E28">
        <w:rPr>
          <w:rFonts w:ascii="Times New Roman" w:hAnsi="Times New Roman" w:cs="Times New Roman"/>
          <w:sz w:val="28"/>
        </w:rPr>
        <w:t xml:space="preserve"> группы </w:t>
      </w:r>
      <w:proofErr w:type="gramStart"/>
      <w:r w:rsidRPr="00B63E28">
        <w:rPr>
          <w:rFonts w:ascii="Times New Roman" w:hAnsi="Times New Roman" w:cs="Times New Roman"/>
          <w:sz w:val="28"/>
        </w:rPr>
        <w:t>включен</w:t>
      </w:r>
      <w:r>
        <w:rPr>
          <w:rFonts w:ascii="Times New Roman" w:hAnsi="Times New Roman" w:cs="Times New Roman"/>
          <w:sz w:val="28"/>
        </w:rPr>
        <w:t>а</w:t>
      </w:r>
      <w:proofErr w:type="gramEnd"/>
      <w:r w:rsidRPr="00B63E28">
        <w:rPr>
          <w:rFonts w:ascii="Times New Roman" w:hAnsi="Times New Roman" w:cs="Times New Roman"/>
          <w:sz w:val="28"/>
        </w:rPr>
        <w:t xml:space="preserve">, с </w:t>
      </w:r>
      <w:r w:rsidR="00D165C2">
        <w:rPr>
          <w:rFonts w:ascii="Times New Roman" w:hAnsi="Times New Roman" w:cs="Times New Roman"/>
          <w:sz w:val="28"/>
        </w:rPr>
        <w:t>ее</w:t>
      </w:r>
      <w:r w:rsidRPr="00B63E28">
        <w:rPr>
          <w:rFonts w:ascii="Times New Roman" w:hAnsi="Times New Roman" w:cs="Times New Roman"/>
          <w:sz w:val="28"/>
        </w:rPr>
        <w:t xml:space="preserve"> согласия:</w:t>
      </w:r>
    </w:p>
    <w:p w:rsidR="00E06DB8" w:rsidRDefault="00D165C2" w:rsidP="00642E4B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Лугачева Виктория Юрьевна</w:t>
      </w:r>
    </w:p>
    <w:p w:rsidR="00642E4B" w:rsidRPr="00B63E28" w:rsidRDefault="00642E4B" w:rsidP="00642E4B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старшей</w:t>
      </w:r>
      <w:r w:rsidRPr="00B63E28">
        <w:rPr>
          <w:rFonts w:ascii="Times New Roman" w:hAnsi="Times New Roman" w:cs="Times New Roman"/>
          <w:sz w:val="28"/>
        </w:rPr>
        <w:t xml:space="preserve"> группы </w:t>
      </w:r>
      <w:proofErr w:type="gramStart"/>
      <w:r w:rsidRPr="00B63E28">
        <w:rPr>
          <w:rFonts w:ascii="Times New Roman" w:hAnsi="Times New Roman" w:cs="Times New Roman"/>
          <w:sz w:val="28"/>
        </w:rPr>
        <w:t>включен</w:t>
      </w:r>
      <w:r w:rsidR="00D165C2">
        <w:rPr>
          <w:rFonts w:ascii="Times New Roman" w:hAnsi="Times New Roman" w:cs="Times New Roman"/>
          <w:sz w:val="28"/>
        </w:rPr>
        <w:t>а</w:t>
      </w:r>
      <w:proofErr w:type="gramEnd"/>
      <w:r w:rsidRPr="00B63E28">
        <w:rPr>
          <w:rFonts w:ascii="Times New Roman" w:hAnsi="Times New Roman" w:cs="Times New Roman"/>
          <w:sz w:val="28"/>
        </w:rPr>
        <w:t xml:space="preserve">, с </w:t>
      </w:r>
      <w:r w:rsidR="00D165C2">
        <w:rPr>
          <w:rFonts w:ascii="Times New Roman" w:hAnsi="Times New Roman" w:cs="Times New Roman"/>
          <w:sz w:val="28"/>
        </w:rPr>
        <w:t>ее</w:t>
      </w:r>
      <w:r w:rsidRPr="00B63E28">
        <w:rPr>
          <w:rFonts w:ascii="Times New Roman" w:hAnsi="Times New Roman" w:cs="Times New Roman"/>
          <w:sz w:val="28"/>
        </w:rPr>
        <w:t xml:space="preserve"> согласия:</w:t>
      </w:r>
    </w:p>
    <w:p w:rsidR="00956E78" w:rsidRDefault="00D165C2" w:rsidP="00956E78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Худолеева Яна Витальевна</w:t>
      </w:r>
    </w:p>
    <w:p w:rsidR="00956E78" w:rsidRDefault="00956E78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sectPr w:rsidR="00956E78" w:rsidSect="00D922A3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E09" w:rsidRDefault="00545E09" w:rsidP="00D922A3">
      <w:r>
        <w:separator/>
      </w:r>
    </w:p>
  </w:endnote>
  <w:endnote w:type="continuationSeparator" w:id="0">
    <w:p w:rsidR="00545E09" w:rsidRDefault="00545E09" w:rsidP="00D92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E09" w:rsidRDefault="00545E09" w:rsidP="00D922A3">
      <w:r>
        <w:separator/>
      </w:r>
    </w:p>
  </w:footnote>
  <w:footnote w:type="continuationSeparator" w:id="0">
    <w:p w:rsidR="00545E09" w:rsidRDefault="00545E09" w:rsidP="00D922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4883995"/>
      <w:docPartObj>
        <w:docPartGallery w:val="Page Numbers (Top of Page)"/>
        <w:docPartUnique/>
      </w:docPartObj>
    </w:sdtPr>
    <w:sdtEndPr/>
    <w:sdtContent>
      <w:p w:rsidR="00545E09" w:rsidRDefault="00545E0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5125">
          <w:rPr>
            <w:noProof/>
          </w:rPr>
          <w:t>2</w:t>
        </w:r>
        <w:r>
          <w:fldChar w:fldCharType="end"/>
        </w:r>
      </w:p>
    </w:sdtContent>
  </w:sdt>
  <w:p w:rsidR="00545E09" w:rsidRDefault="00545E0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84499"/>
    <w:multiLevelType w:val="hybridMultilevel"/>
    <w:tmpl w:val="D8CCA5A0"/>
    <w:lvl w:ilvl="0" w:tplc="65249EF6">
      <w:start w:val="1"/>
      <w:numFmt w:val="decimal"/>
      <w:lvlText w:val="%1."/>
      <w:lvlJc w:val="left"/>
      <w:pPr>
        <w:ind w:left="816" w:hanging="4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F5A"/>
    <w:rsid w:val="00090380"/>
    <w:rsid w:val="000A7A43"/>
    <w:rsid w:val="0014755B"/>
    <w:rsid w:val="001701E1"/>
    <w:rsid w:val="001D07AA"/>
    <w:rsid w:val="002276E8"/>
    <w:rsid w:val="0023073F"/>
    <w:rsid w:val="00257E20"/>
    <w:rsid w:val="002E468D"/>
    <w:rsid w:val="00397A25"/>
    <w:rsid w:val="003B0DF1"/>
    <w:rsid w:val="003E0968"/>
    <w:rsid w:val="003F4906"/>
    <w:rsid w:val="004164F3"/>
    <w:rsid w:val="004611B6"/>
    <w:rsid w:val="00480F72"/>
    <w:rsid w:val="004A0400"/>
    <w:rsid w:val="004A25CA"/>
    <w:rsid w:val="004E4D7C"/>
    <w:rsid w:val="00505535"/>
    <w:rsid w:val="00533D0B"/>
    <w:rsid w:val="00545E09"/>
    <w:rsid w:val="00563E77"/>
    <w:rsid w:val="005975D8"/>
    <w:rsid w:val="005B7683"/>
    <w:rsid w:val="005D22BE"/>
    <w:rsid w:val="005F5495"/>
    <w:rsid w:val="00611891"/>
    <w:rsid w:val="00642E4B"/>
    <w:rsid w:val="00666332"/>
    <w:rsid w:val="006B5FF4"/>
    <w:rsid w:val="00707A4D"/>
    <w:rsid w:val="0074555D"/>
    <w:rsid w:val="00766E50"/>
    <w:rsid w:val="008109F1"/>
    <w:rsid w:val="00817BC2"/>
    <w:rsid w:val="008340E1"/>
    <w:rsid w:val="008718E8"/>
    <w:rsid w:val="0090156F"/>
    <w:rsid w:val="00910699"/>
    <w:rsid w:val="009219A1"/>
    <w:rsid w:val="0092232D"/>
    <w:rsid w:val="0093474B"/>
    <w:rsid w:val="00950567"/>
    <w:rsid w:val="00953FE5"/>
    <w:rsid w:val="00956E78"/>
    <w:rsid w:val="009814F9"/>
    <w:rsid w:val="009B24B4"/>
    <w:rsid w:val="009B2B68"/>
    <w:rsid w:val="009E3378"/>
    <w:rsid w:val="00A150FA"/>
    <w:rsid w:val="00A212B5"/>
    <w:rsid w:val="00A45EB7"/>
    <w:rsid w:val="00A67945"/>
    <w:rsid w:val="00AA29E8"/>
    <w:rsid w:val="00AB28D0"/>
    <w:rsid w:val="00AC70A8"/>
    <w:rsid w:val="00AD3A45"/>
    <w:rsid w:val="00B51CC6"/>
    <w:rsid w:val="00B63E28"/>
    <w:rsid w:val="00B9323B"/>
    <w:rsid w:val="00B94853"/>
    <w:rsid w:val="00C25125"/>
    <w:rsid w:val="00C65B41"/>
    <w:rsid w:val="00CB25E3"/>
    <w:rsid w:val="00D165C2"/>
    <w:rsid w:val="00D75DBE"/>
    <w:rsid w:val="00D922A3"/>
    <w:rsid w:val="00DB04BA"/>
    <w:rsid w:val="00E06DB8"/>
    <w:rsid w:val="00E0744D"/>
    <w:rsid w:val="00E15F66"/>
    <w:rsid w:val="00ED3912"/>
    <w:rsid w:val="00EF04A5"/>
    <w:rsid w:val="00F47F5A"/>
    <w:rsid w:val="00F53D83"/>
    <w:rsid w:val="00F56B2F"/>
    <w:rsid w:val="00F8465A"/>
    <w:rsid w:val="00FA1ED4"/>
    <w:rsid w:val="00FF3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5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55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56B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5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55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56B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</dc:creator>
  <cp:lastModifiedBy>Худолеева Яна Витальевна</cp:lastModifiedBy>
  <cp:revision>3</cp:revision>
  <cp:lastPrinted>2022-07-20T00:01:00Z</cp:lastPrinted>
  <dcterms:created xsi:type="dcterms:W3CDTF">2025-03-31T00:02:00Z</dcterms:created>
  <dcterms:modified xsi:type="dcterms:W3CDTF">2025-04-22T06:11:00Z</dcterms:modified>
</cp:coreProperties>
</file>