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F5A" w:rsidRPr="00BA5B19" w:rsidRDefault="00F47F5A" w:rsidP="00A0111E">
      <w:pPr>
        <w:jc w:val="center"/>
        <w:rPr>
          <w:sz w:val="28"/>
          <w:szCs w:val="28"/>
        </w:rPr>
      </w:pPr>
      <w:r w:rsidRPr="00BA5B19">
        <w:rPr>
          <w:sz w:val="28"/>
          <w:szCs w:val="28"/>
        </w:rPr>
        <w:t xml:space="preserve">Сообщение </w:t>
      </w:r>
    </w:p>
    <w:p w:rsidR="008E1C0B" w:rsidRPr="00BA5B19" w:rsidRDefault="00BA5B19" w:rsidP="00A0111E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BA5B19">
        <w:rPr>
          <w:sz w:val="28"/>
          <w:szCs w:val="28"/>
        </w:rPr>
        <w:t>об итогах отборочного тура конкурса на звание «Лучший по профессии»</w:t>
      </w:r>
      <w:r w:rsidRPr="00BA5B19">
        <w:rPr>
          <w:sz w:val="28"/>
          <w:szCs w:val="28"/>
        </w:rPr>
        <w:br/>
        <w:t>в Управлении Федерального казначейства по Амурской области</w:t>
      </w:r>
    </w:p>
    <w:p w:rsidR="008E1C0B" w:rsidRPr="00BA5B19" w:rsidRDefault="008E1C0B" w:rsidP="005C3A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109F1" w:rsidRPr="00BA5B19" w:rsidRDefault="00BA5B19" w:rsidP="00BA5B19">
      <w:pPr>
        <w:spacing w:line="360" w:lineRule="auto"/>
        <w:ind w:firstLine="709"/>
        <w:jc w:val="both"/>
        <w:rPr>
          <w:sz w:val="28"/>
          <w:szCs w:val="28"/>
        </w:rPr>
      </w:pPr>
      <w:r w:rsidRPr="00BA5B19">
        <w:rPr>
          <w:sz w:val="28"/>
          <w:szCs w:val="28"/>
        </w:rPr>
        <w:t xml:space="preserve">В соответствии с приказом УФК по Амурской области </w:t>
      </w:r>
      <w:r w:rsidRPr="00BA5B19">
        <w:rPr>
          <w:sz w:val="28"/>
          <w:szCs w:val="28"/>
        </w:rPr>
        <w:br/>
        <w:t xml:space="preserve">от </w:t>
      </w:r>
      <w:r w:rsidR="00A1383D">
        <w:rPr>
          <w:sz w:val="28"/>
          <w:szCs w:val="28"/>
        </w:rPr>
        <w:t>1</w:t>
      </w:r>
      <w:r w:rsidR="004E4573">
        <w:rPr>
          <w:sz w:val="28"/>
          <w:szCs w:val="28"/>
        </w:rPr>
        <w:t>0</w:t>
      </w:r>
      <w:r w:rsidRPr="00BA5B19">
        <w:rPr>
          <w:sz w:val="28"/>
          <w:szCs w:val="28"/>
        </w:rPr>
        <w:t xml:space="preserve"> </w:t>
      </w:r>
      <w:r w:rsidR="004E4573">
        <w:rPr>
          <w:sz w:val="28"/>
          <w:szCs w:val="28"/>
        </w:rPr>
        <w:t>июн</w:t>
      </w:r>
      <w:r w:rsidR="00A1383D">
        <w:rPr>
          <w:sz w:val="28"/>
          <w:szCs w:val="28"/>
        </w:rPr>
        <w:t>я</w:t>
      </w:r>
      <w:r w:rsidRPr="00BA5B19">
        <w:rPr>
          <w:sz w:val="28"/>
          <w:szCs w:val="28"/>
        </w:rPr>
        <w:t xml:space="preserve"> 202</w:t>
      </w:r>
      <w:r w:rsidR="004E4573">
        <w:rPr>
          <w:sz w:val="28"/>
          <w:szCs w:val="28"/>
        </w:rPr>
        <w:t>5</w:t>
      </w:r>
      <w:r w:rsidRPr="00BA5B19">
        <w:rPr>
          <w:sz w:val="28"/>
          <w:szCs w:val="28"/>
        </w:rPr>
        <w:t xml:space="preserve"> г. № </w:t>
      </w:r>
      <w:r w:rsidR="004E4573">
        <w:rPr>
          <w:sz w:val="28"/>
          <w:szCs w:val="28"/>
        </w:rPr>
        <w:t>187</w:t>
      </w:r>
      <w:r w:rsidRPr="00BA5B19">
        <w:rPr>
          <w:sz w:val="28"/>
          <w:szCs w:val="28"/>
        </w:rPr>
        <w:t xml:space="preserve"> «О проведении в Управлении Федерального казначейства по Амурской области отборочного тура конкурса на звание «Лучший по профессии»»</w:t>
      </w:r>
      <w:r w:rsidR="004E4573">
        <w:rPr>
          <w:sz w:val="28"/>
          <w:szCs w:val="28"/>
        </w:rPr>
        <w:t xml:space="preserve"> (с изменениями</w:t>
      </w:r>
      <w:r w:rsidR="00A90BA4">
        <w:rPr>
          <w:sz w:val="28"/>
          <w:szCs w:val="28"/>
        </w:rPr>
        <w:t>,</w:t>
      </w:r>
      <w:r w:rsidR="004E4573">
        <w:rPr>
          <w:sz w:val="28"/>
          <w:szCs w:val="28"/>
        </w:rPr>
        <w:t xml:space="preserve"> внесенными приказом УФК по Амурской области от 24 июня 2025 г. № 211)</w:t>
      </w:r>
      <w:r w:rsidRPr="00BA5B19">
        <w:rPr>
          <w:sz w:val="28"/>
          <w:szCs w:val="28"/>
        </w:rPr>
        <w:t xml:space="preserve"> (далее – </w:t>
      </w:r>
      <w:r w:rsidR="007405A7">
        <w:rPr>
          <w:sz w:val="28"/>
          <w:szCs w:val="28"/>
        </w:rPr>
        <w:t>приказ</w:t>
      </w:r>
      <w:r w:rsidRPr="00BA5B19">
        <w:rPr>
          <w:sz w:val="28"/>
          <w:szCs w:val="28"/>
        </w:rPr>
        <w:t xml:space="preserve">) и на основании Положения об отборочном туре конкурса на звание «Лучший по профессии» в Управлении Федерального казначейства </w:t>
      </w:r>
      <w:r w:rsidR="004E4573">
        <w:rPr>
          <w:sz w:val="28"/>
          <w:szCs w:val="28"/>
        </w:rPr>
        <w:br/>
      </w:r>
      <w:r w:rsidRPr="00BA5B19">
        <w:rPr>
          <w:sz w:val="28"/>
          <w:szCs w:val="28"/>
        </w:rPr>
        <w:t xml:space="preserve">(далее – Управление) по Амурской области, утвержденного приказом, </w:t>
      </w:r>
      <w:r w:rsidR="004E4573">
        <w:rPr>
          <w:sz w:val="28"/>
          <w:szCs w:val="28"/>
        </w:rPr>
        <w:br/>
      </w:r>
      <w:r w:rsidRPr="00BA5B19">
        <w:rPr>
          <w:sz w:val="28"/>
          <w:szCs w:val="28"/>
        </w:rPr>
        <w:t xml:space="preserve">в период с </w:t>
      </w:r>
      <w:r w:rsidR="00A1383D">
        <w:rPr>
          <w:sz w:val="28"/>
          <w:szCs w:val="28"/>
        </w:rPr>
        <w:t>1 июля 202</w:t>
      </w:r>
      <w:r w:rsidR="004E4573">
        <w:rPr>
          <w:sz w:val="28"/>
          <w:szCs w:val="28"/>
        </w:rPr>
        <w:t>5</w:t>
      </w:r>
      <w:r w:rsidRPr="00BA5B19">
        <w:rPr>
          <w:sz w:val="28"/>
          <w:szCs w:val="28"/>
        </w:rPr>
        <w:t xml:space="preserve"> г. по </w:t>
      </w:r>
      <w:r w:rsidR="004E4573">
        <w:rPr>
          <w:sz w:val="28"/>
          <w:szCs w:val="28"/>
        </w:rPr>
        <w:t>15</w:t>
      </w:r>
      <w:r w:rsidR="00A1383D">
        <w:rPr>
          <w:sz w:val="28"/>
          <w:szCs w:val="28"/>
        </w:rPr>
        <w:t xml:space="preserve"> августа</w:t>
      </w:r>
      <w:r w:rsidRPr="00BA5B19">
        <w:rPr>
          <w:sz w:val="28"/>
          <w:szCs w:val="28"/>
        </w:rPr>
        <w:t xml:space="preserve"> 202</w:t>
      </w:r>
      <w:r w:rsidR="004E4573">
        <w:rPr>
          <w:sz w:val="28"/>
          <w:szCs w:val="28"/>
        </w:rPr>
        <w:t>5</w:t>
      </w:r>
      <w:r w:rsidRPr="00BA5B19">
        <w:rPr>
          <w:sz w:val="28"/>
          <w:szCs w:val="28"/>
        </w:rPr>
        <w:t xml:space="preserve"> г. </w:t>
      </w:r>
      <w:r w:rsidRPr="00BA5B19">
        <w:rPr>
          <w:color w:val="000000"/>
          <w:sz w:val="28"/>
          <w:szCs w:val="28"/>
        </w:rPr>
        <w:t xml:space="preserve">проведен </w:t>
      </w:r>
      <w:r w:rsidRPr="00BA5B19">
        <w:rPr>
          <w:sz w:val="28"/>
          <w:szCs w:val="28"/>
        </w:rPr>
        <w:t xml:space="preserve">отборочный тур конкурса </w:t>
      </w:r>
      <w:r w:rsidR="004E4573">
        <w:rPr>
          <w:sz w:val="28"/>
          <w:szCs w:val="28"/>
        </w:rPr>
        <w:br/>
      </w:r>
      <w:r w:rsidRPr="00BA5B19">
        <w:rPr>
          <w:sz w:val="28"/>
          <w:szCs w:val="28"/>
        </w:rPr>
        <w:t>на звание «Лучший по профессии»</w:t>
      </w:r>
      <w:r w:rsidR="007405A7">
        <w:rPr>
          <w:sz w:val="28"/>
          <w:szCs w:val="28"/>
        </w:rPr>
        <w:t xml:space="preserve"> (далее – Конкурс)</w:t>
      </w:r>
      <w:r w:rsidRPr="00BA5B19">
        <w:rPr>
          <w:sz w:val="28"/>
          <w:szCs w:val="28"/>
        </w:rPr>
        <w:t>.</w:t>
      </w:r>
    </w:p>
    <w:p w:rsidR="00BA5B19" w:rsidRDefault="00BA5B19" w:rsidP="00BA5B19">
      <w:pPr>
        <w:spacing w:line="360" w:lineRule="auto"/>
        <w:ind w:firstLine="709"/>
        <w:jc w:val="both"/>
        <w:rPr>
          <w:sz w:val="28"/>
          <w:szCs w:val="28"/>
        </w:rPr>
      </w:pPr>
      <w:r w:rsidRPr="00BA5B19">
        <w:rPr>
          <w:sz w:val="28"/>
          <w:szCs w:val="28"/>
        </w:rPr>
        <w:t>Победителями Конкурса признаны следующие федеральные государственные гражданские служащие Управления:</w:t>
      </w:r>
    </w:p>
    <w:p w:rsidR="00A0111E" w:rsidRPr="00CF7FC2" w:rsidRDefault="00A0111E" w:rsidP="004E4573">
      <w:pPr>
        <w:spacing w:line="360" w:lineRule="auto"/>
        <w:ind w:firstLine="709"/>
        <w:jc w:val="both"/>
        <w:rPr>
          <w:sz w:val="28"/>
          <w:szCs w:val="28"/>
        </w:rPr>
      </w:pPr>
      <w:r w:rsidRPr="00CF7FC2">
        <w:rPr>
          <w:sz w:val="28"/>
          <w:szCs w:val="28"/>
        </w:rPr>
        <w:t xml:space="preserve">Бабич Александра Ивановна </w:t>
      </w:r>
      <w:r>
        <w:rPr>
          <w:sz w:val="28"/>
          <w:szCs w:val="28"/>
        </w:rPr>
        <w:t xml:space="preserve">– в номинации </w:t>
      </w:r>
      <w:r w:rsidRPr="00CF7FC2">
        <w:rPr>
          <w:sz w:val="28"/>
          <w:szCs w:val="28"/>
        </w:rPr>
        <w:t>«Лучший специалист п</w:t>
      </w:r>
      <w:r>
        <w:rPr>
          <w:sz w:val="28"/>
          <w:szCs w:val="28"/>
        </w:rPr>
        <w:t>о казначейскому сопровождению»</w:t>
      </w:r>
      <w:r w:rsidRPr="00CF7FC2">
        <w:rPr>
          <w:sz w:val="28"/>
          <w:szCs w:val="28"/>
        </w:rPr>
        <w:t>.</w:t>
      </w:r>
    </w:p>
    <w:p w:rsidR="00A0111E" w:rsidRDefault="00A0111E" w:rsidP="004E4573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F7FC2">
        <w:rPr>
          <w:rFonts w:ascii="Times New Roman" w:hAnsi="Times New Roman"/>
          <w:sz w:val="28"/>
          <w:szCs w:val="28"/>
        </w:rPr>
        <w:t>Безрукова Валерия Дмитриевна</w:t>
      </w:r>
      <w:r>
        <w:rPr>
          <w:rFonts w:ascii="Times New Roman" w:hAnsi="Times New Roman"/>
          <w:sz w:val="28"/>
          <w:szCs w:val="28"/>
        </w:rPr>
        <w:t xml:space="preserve"> и Брежная Яна Валерьевна</w:t>
      </w:r>
      <w:r w:rsidRPr="00CF7F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 в</w:t>
      </w:r>
      <w:r w:rsidRPr="00CF7FC2">
        <w:rPr>
          <w:rFonts w:ascii="Times New Roman" w:hAnsi="Times New Roman"/>
          <w:sz w:val="28"/>
          <w:szCs w:val="28"/>
        </w:rPr>
        <w:t xml:space="preserve"> номинации «Лучший специалист по делопроизводству».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0111E" w:rsidRPr="00CF7FC2" w:rsidRDefault="00A0111E" w:rsidP="004E4573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CF7FC2">
        <w:rPr>
          <w:sz w:val="28"/>
          <w:szCs w:val="28"/>
        </w:rPr>
        <w:t>Вервинская</w:t>
      </w:r>
      <w:proofErr w:type="spellEnd"/>
      <w:r w:rsidRPr="00CF7FC2">
        <w:rPr>
          <w:sz w:val="28"/>
          <w:szCs w:val="28"/>
        </w:rPr>
        <w:t xml:space="preserve"> Алёна Геннадьевна </w:t>
      </w:r>
      <w:r>
        <w:rPr>
          <w:sz w:val="28"/>
          <w:szCs w:val="28"/>
        </w:rPr>
        <w:t>- в</w:t>
      </w:r>
      <w:r w:rsidRPr="00CF7FC2">
        <w:rPr>
          <w:sz w:val="28"/>
          <w:szCs w:val="28"/>
        </w:rPr>
        <w:t xml:space="preserve"> номинации «Лидеры государс</w:t>
      </w:r>
      <w:r>
        <w:rPr>
          <w:sz w:val="28"/>
          <w:szCs w:val="28"/>
        </w:rPr>
        <w:t>твенного финансового контроля»</w:t>
      </w:r>
      <w:r w:rsidRPr="00CF7FC2">
        <w:rPr>
          <w:sz w:val="28"/>
          <w:szCs w:val="28"/>
        </w:rPr>
        <w:t>.</w:t>
      </w:r>
    </w:p>
    <w:p w:rsidR="00A0111E" w:rsidRPr="00CF7FC2" w:rsidRDefault="00A0111E" w:rsidP="004E4573">
      <w:pPr>
        <w:spacing w:line="360" w:lineRule="auto"/>
        <w:ind w:firstLine="709"/>
        <w:jc w:val="both"/>
        <w:rPr>
          <w:sz w:val="28"/>
          <w:szCs w:val="28"/>
        </w:rPr>
      </w:pPr>
      <w:r w:rsidRPr="00CF7FC2">
        <w:rPr>
          <w:sz w:val="28"/>
          <w:szCs w:val="28"/>
        </w:rPr>
        <w:t>Гордеева Ирина Владимировна</w:t>
      </w:r>
      <w:r>
        <w:rPr>
          <w:sz w:val="28"/>
          <w:szCs w:val="28"/>
        </w:rPr>
        <w:t xml:space="preserve"> и Лисневская Оксана Геннадьевна</w:t>
      </w:r>
      <w:r w:rsidRPr="00CF7F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A90BA4">
        <w:rPr>
          <w:sz w:val="28"/>
          <w:szCs w:val="28"/>
        </w:rPr>
        <w:br/>
      </w:r>
      <w:r>
        <w:rPr>
          <w:sz w:val="28"/>
          <w:szCs w:val="28"/>
        </w:rPr>
        <w:t>в</w:t>
      </w:r>
      <w:r w:rsidRPr="00CF7FC2">
        <w:rPr>
          <w:sz w:val="28"/>
          <w:szCs w:val="28"/>
        </w:rPr>
        <w:t xml:space="preserve"> номинации </w:t>
      </w:r>
      <w:r w:rsidRPr="00CF7FC2">
        <w:rPr>
          <w:b/>
          <w:i/>
          <w:sz w:val="28"/>
          <w:szCs w:val="28"/>
        </w:rPr>
        <w:t>«</w:t>
      </w:r>
      <w:r w:rsidRPr="00CF7FC2">
        <w:rPr>
          <w:sz w:val="28"/>
          <w:szCs w:val="28"/>
        </w:rPr>
        <w:t>Лучший специалист по расходам</w:t>
      </w:r>
      <w:r w:rsidRPr="00CF7FC2">
        <w:rPr>
          <w:b/>
          <w:i/>
          <w:sz w:val="28"/>
          <w:szCs w:val="28"/>
        </w:rPr>
        <w:t>»</w:t>
      </w:r>
      <w:r w:rsidRPr="00CF7FC2">
        <w:rPr>
          <w:sz w:val="28"/>
          <w:szCs w:val="28"/>
        </w:rPr>
        <w:t>.</w:t>
      </w:r>
    </w:p>
    <w:p w:rsidR="00A0111E" w:rsidRPr="00CF7FC2" w:rsidRDefault="00A0111E" w:rsidP="004E4573">
      <w:pPr>
        <w:spacing w:line="360" w:lineRule="auto"/>
        <w:ind w:firstLine="709"/>
        <w:jc w:val="both"/>
        <w:rPr>
          <w:sz w:val="28"/>
          <w:szCs w:val="28"/>
        </w:rPr>
      </w:pPr>
      <w:r w:rsidRPr="00CF7FC2">
        <w:rPr>
          <w:sz w:val="28"/>
          <w:szCs w:val="28"/>
        </w:rPr>
        <w:t xml:space="preserve">Котенко Виктор Константинович </w:t>
      </w:r>
      <w:r>
        <w:rPr>
          <w:sz w:val="28"/>
          <w:szCs w:val="28"/>
        </w:rPr>
        <w:t>- в</w:t>
      </w:r>
      <w:r w:rsidRPr="00CF7FC2">
        <w:rPr>
          <w:sz w:val="28"/>
          <w:szCs w:val="28"/>
        </w:rPr>
        <w:t xml:space="preserve"> номинации «Лучший специалист </w:t>
      </w:r>
      <w:r w:rsidR="00A90BA4">
        <w:rPr>
          <w:sz w:val="28"/>
          <w:szCs w:val="28"/>
        </w:rPr>
        <w:br/>
      </w:r>
      <w:r w:rsidRPr="00CF7FC2">
        <w:rPr>
          <w:sz w:val="28"/>
          <w:szCs w:val="28"/>
        </w:rPr>
        <w:t>по технической защите информации».</w:t>
      </w:r>
    </w:p>
    <w:p w:rsidR="00A0111E" w:rsidRPr="00CF7FC2" w:rsidRDefault="00A0111E" w:rsidP="004E4573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F7FC2">
        <w:rPr>
          <w:rFonts w:ascii="Times New Roman" w:hAnsi="Times New Roman"/>
          <w:sz w:val="28"/>
          <w:szCs w:val="28"/>
        </w:rPr>
        <w:t xml:space="preserve">Манько Тамара Николаевна </w:t>
      </w:r>
      <w:r>
        <w:rPr>
          <w:rFonts w:ascii="Times New Roman" w:hAnsi="Times New Roman"/>
          <w:sz w:val="28"/>
          <w:szCs w:val="28"/>
        </w:rPr>
        <w:t>- в</w:t>
      </w:r>
      <w:r w:rsidRPr="00CF7FC2">
        <w:rPr>
          <w:rFonts w:ascii="Times New Roman" w:hAnsi="Times New Roman"/>
          <w:sz w:val="28"/>
          <w:szCs w:val="28"/>
        </w:rPr>
        <w:t xml:space="preserve"> номинации «Лучший юрист». </w:t>
      </w:r>
    </w:p>
    <w:p w:rsidR="00A0111E" w:rsidRPr="00CF7FC2" w:rsidRDefault="00A0111E" w:rsidP="004E4573">
      <w:pPr>
        <w:spacing w:line="360" w:lineRule="auto"/>
        <w:ind w:firstLine="709"/>
        <w:jc w:val="both"/>
        <w:rPr>
          <w:sz w:val="28"/>
          <w:szCs w:val="28"/>
        </w:rPr>
      </w:pPr>
      <w:r w:rsidRPr="00CF7FC2">
        <w:rPr>
          <w:sz w:val="28"/>
          <w:szCs w:val="28"/>
        </w:rPr>
        <w:t xml:space="preserve">Неживов Андрей Александрович </w:t>
      </w:r>
      <w:r>
        <w:rPr>
          <w:sz w:val="28"/>
          <w:szCs w:val="28"/>
        </w:rPr>
        <w:t>- в</w:t>
      </w:r>
      <w:r w:rsidRPr="00CF7FC2">
        <w:rPr>
          <w:sz w:val="28"/>
          <w:szCs w:val="28"/>
        </w:rPr>
        <w:t xml:space="preserve"> номинации «Лучший специалист </w:t>
      </w:r>
      <w:r w:rsidR="00A90BA4">
        <w:rPr>
          <w:sz w:val="28"/>
          <w:szCs w:val="28"/>
        </w:rPr>
        <w:br/>
      </w:r>
      <w:r w:rsidRPr="00CF7FC2">
        <w:rPr>
          <w:sz w:val="28"/>
          <w:szCs w:val="28"/>
        </w:rPr>
        <w:t>по финансовым технологиям».</w:t>
      </w:r>
    </w:p>
    <w:p w:rsidR="00A0111E" w:rsidRPr="00CF7FC2" w:rsidRDefault="00A0111E" w:rsidP="004E4573">
      <w:pPr>
        <w:spacing w:line="360" w:lineRule="auto"/>
        <w:ind w:firstLine="709"/>
        <w:jc w:val="both"/>
        <w:rPr>
          <w:sz w:val="28"/>
          <w:szCs w:val="28"/>
        </w:rPr>
      </w:pPr>
      <w:r w:rsidRPr="00CF7FC2">
        <w:rPr>
          <w:sz w:val="28"/>
          <w:szCs w:val="28"/>
        </w:rPr>
        <w:t xml:space="preserve">Носкова Наталья Николаевна </w:t>
      </w:r>
      <w:r>
        <w:rPr>
          <w:sz w:val="28"/>
          <w:szCs w:val="28"/>
        </w:rPr>
        <w:t>- в</w:t>
      </w:r>
      <w:r w:rsidRPr="00CF7FC2">
        <w:rPr>
          <w:sz w:val="28"/>
          <w:szCs w:val="28"/>
        </w:rPr>
        <w:t xml:space="preserve"> номинации «Лучший внутренний контролер».</w:t>
      </w:r>
    </w:p>
    <w:p w:rsidR="00A0111E" w:rsidRPr="00CF7FC2" w:rsidRDefault="00A0111E" w:rsidP="004E4573">
      <w:pPr>
        <w:pStyle w:val="a9"/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CF7FC2">
        <w:rPr>
          <w:rFonts w:ascii="Times New Roman" w:hAnsi="Times New Roman"/>
          <w:sz w:val="28"/>
          <w:szCs w:val="28"/>
        </w:rPr>
        <w:t xml:space="preserve">Размахнина Ирина Владимировна </w:t>
      </w:r>
      <w:r>
        <w:rPr>
          <w:rFonts w:ascii="Times New Roman" w:hAnsi="Times New Roman"/>
          <w:sz w:val="28"/>
          <w:szCs w:val="28"/>
        </w:rPr>
        <w:t>- в</w:t>
      </w:r>
      <w:r w:rsidRPr="00CF7FC2">
        <w:rPr>
          <w:rFonts w:ascii="Times New Roman" w:hAnsi="Times New Roman"/>
          <w:sz w:val="28"/>
          <w:szCs w:val="28"/>
        </w:rPr>
        <w:t xml:space="preserve"> номинации «Лучший сотрудник кадровой службы». </w:t>
      </w:r>
    </w:p>
    <w:p w:rsidR="00A0111E" w:rsidRPr="00CF7FC2" w:rsidRDefault="00A0111E" w:rsidP="004E4573">
      <w:pPr>
        <w:spacing w:line="360" w:lineRule="auto"/>
        <w:ind w:firstLine="709"/>
        <w:jc w:val="both"/>
        <w:rPr>
          <w:sz w:val="28"/>
          <w:szCs w:val="28"/>
        </w:rPr>
      </w:pPr>
      <w:r w:rsidRPr="00CF7FC2">
        <w:rPr>
          <w:sz w:val="28"/>
          <w:szCs w:val="28"/>
        </w:rPr>
        <w:lastRenderedPageBreak/>
        <w:t xml:space="preserve">Скрипникова Анастасия Геннадьевна </w:t>
      </w:r>
      <w:r>
        <w:rPr>
          <w:sz w:val="28"/>
          <w:szCs w:val="28"/>
        </w:rPr>
        <w:t>- в</w:t>
      </w:r>
      <w:r w:rsidRPr="00CF7FC2">
        <w:rPr>
          <w:sz w:val="28"/>
          <w:szCs w:val="28"/>
        </w:rPr>
        <w:t xml:space="preserve"> номинации «Профессионал года </w:t>
      </w:r>
      <w:r w:rsidR="00A90BA4">
        <w:rPr>
          <w:sz w:val="28"/>
          <w:szCs w:val="28"/>
        </w:rPr>
        <w:br/>
      </w:r>
      <w:bookmarkStart w:id="0" w:name="_GoBack"/>
      <w:bookmarkEnd w:id="0"/>
      <w:r w:rsidRPr="00CF7FC2">
        <w:rPr>
          <w:sz w:val="28"/>
          <w:szCs w:val="28"/>
        </w:rPr>
        <w:t>по казначейскому обслуживанию исполнения бюджетов субъектов Российской Федерации (местных бюджетов)».</w:t>
      </w:r>
    </w:p>
    <w:p w:rsidR="00A0111E" w:rsidRPr="00CF7FC2" w:rsidRDefault="00A0111E" w:rsidP="004E4573">
      <w:pPr>
        <w:spacing w:line="360" w:lineRule="auto"/>
        <w:ind w:firstLine="709"/>
        <w:jc w:val="both"/>
        <w:rPr>
          <w:sz w:val="28"/>
          <w:szCs w:val="28"/>
        </w:rPr>
      </w:pPr>
      <w:r w:rsidRPr="00CF7FC2">
        <w:rPr>
          <w:sz w:val="28"/>
          <w:szCs w:val="28"/>
        </w:rPr>
        <w:t xml:space="preserve">Улисская Жанна Сергеевна </w:t>
      </w:r>
      <w:r>
        <w:rPr>
          <w:sz w:val="28"/>
          <w:szCs w:val="28"/>
        </w:rPr>
        <w:t xml:space="preserve">– в номинации </w:t>
      </w:r>
      <w:r w:rsidRPr="00CF7FC2">
        <w:rPr>
          <w:sz w:val="28"/>
          <w:szCs w:val="28"/>
        </w:rPr>
        <w:t>«Лучший б</w:t>
      </w:r>
      <w:r>
        <w:rPr>
          <w:sz w:val="28"/>
          <w:szCs w:val="28"/>
        </w:rPr>
        <w:t>ухгалтер (казначейский учет)»</w:t>
      </w:r>
      <w:r w:rsidRPr="00CF7FC2">
        <w:rPr>
          <w:sz w:val="28"/>
          <w:szCs w:val="28"/>
        </w:rPr>
        <w:t xml:space="preserve">. </w:t>
      </w:r>
    </w:p>
    <w:p w:rsidR="00A0111E" w:rsidRPr="00CF7FC2" w:rsidRDefault="00A0111E" w:rsidP="004E457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Шмакова Ольга Валерьевна – в номинации</w:t>
      </w:r>
      <w:r w:rsidRPr="00CF7FC2">
        <w:rPr>
          <w:sz w:val="28"/>
          <w:szCs w:val="28"/>
        </w:rPr>
        <w:t xml:space="preserve"> </w:t>
      </w:r>
      <w:r>
        <w:rPr>
          <w:sz w:val="28"/>
          <w:szCs w:val="28"/>
        </w:rPr>
        <w:t>«Лучший бухгалтер».</w:t>
      </w:r>
    </w:p>
    <w:p w:rsidR="00A1383D" w:rsidRPr="00A1383D" w:rsidRDefault="00A1383D" w:rsidP="004E4573">
      <w:pPr>
        <w:spacing w:line="360" w:lineRule="auto"/>
        <w:ind w:firstLine="709"/>
        <w:jc w:val="both"/>
        <w:rPr>
          <w:sz w:val="28"/>
          <w:szCs w:val="28"/>
        </w:rPr>
      </w:pPr>
    </w:p>
    <w:sectPr w:rsidR="00A1383D" w:rsidRPr="00A1383D" w:rsidSect="00BA5B19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6E2" w:rsidRDefault="00CF26E2" w:rsidP="00D922A3">
      <w:r>
        <w:separator/>
      </w:r>
    </w:p>
  </w:endnote>
  <w:endnote w:type="continuationSeparator" w:id="0">
    <w:p w:rsidR="00CF26E2" w:rsidRDefault="00CF26E2" w:rsidP="00D9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6E2" w:rsidRDefault="00CF26E2" w:rsidP="00D922A3">
      <w:r>
        <w:separator/>
      </w:r>
    </w:p>
  </w:footnote>
  <w:footnote w:type="continuationSeparator" w:id="0">
    <w:p w:rsidR="00CF26E2" w:rsidRDefault="00CF26E2" w:rsidP="00D92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4883995"/>
      <w:docPartObj>
        <w:docPartGallery w:val="Page Numbers (Top of Page)"/>
        <w:docPartUnique/>
      </w:docPartObj>
    </w:sdtPr>
    <w:sdtEndPr/>
    <w:sdtContent>
      <w:p w:rsidR="00545E09" w:rsidRDefault="00545E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0BA4">
          <w:rPr>
            <w:noProof/>
          </w:rPr>
          <w:t>2</w:t>
        </w:r>
        <w:r>
          <w:fldChar w:fldCharType="end"/>
        </w:r>
      </w:p>
    </w:sdtContent>
  </w:sdt>
  <w:p w:rsidR="00545E09" w:rsidRDefault="00545E0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F5A"/>
    <w:rsid w:val="000A7A43"/>
    <w:rsid w:val="000C3B3E"/>
    <w:rsid w:val="000D182F"/>
    <w:rsid w:val="00134C95"/>
    <w:rsid w:val="0014755B"/>
    <w:rsid w:val="00151B05"/>
    <w:rsid w:val="001D07AA"/>
    <w:rsid w:val="002276E8"/>
    <w:rsid w:val="0023073F"/>
    <w:rsid w:val="00246A97"/>
    <w:rsid w:val="00257E20"/>
    <w:rsid w:val="002B754C"/>
    <w:rsid w:val="00311580"/>
    <w:rsid w:val="00327F82"/>
    <w:rsid w:val="003612AD"/>
    <w:rsid w:val="00383D1F"/>
    <w:rsid w:val="00387FDD"/>
    <w:rsid w:val="00397A25"/>
    <w:rsid w:val="003B0DF1"/>
    <w:rsid w:val="003F4906"/>
    <w:rsid w:val="004611B6"/>
    <w:rsid w:val="004A1C28"/>
    <w:rsid w:val="004A25CA"/>
    <w:rsid w:val="004D5CF8"/>
    <w:rsid w:val="004E4573"/>
    <w:rsid w:val="00533D0B"/>
    <w:rsid w:val="00545E09"/>
    <w:rsid w:val="00563118"/>
    <w:rsid w:val="00563E77"/>
    <w:rsid w:val="005C3A70"/>
    <w:rsid w:val="005D7881"/>
    <w:rsid w:val="005E7CD7"/>
    <w:rsid w:val="00611891"/>
    <w:rsid w:val="00652E98"/>
    <w:rsid w:val="00666332"/>
    <w:rsid w:val="00674F94"/>
    <w:rsid w:val="0068257F"/>
    <w:rsid w:val="007405A7"/>
    <w:rsid w:val="0074555D"/>
    <w:rsid w:val="00785379"/>
    <w:rsid w:val="008109F1"/>
    <w:rsid w:val="00815723"/>
    <w:rsid w:val="00817BC2"/>
    <w:rsid w:val="008340E1"/>
    <w:rsid w:val="0084126D"/>
    <w:rsid w:val="00854062"/>
    <w:rsid w:val="008B2E8D"/>
    <w:rsid w:val="008E1C0B"/>
    <w:rsid w:val="008F0087"/>
    <w:rsid w:val="00910699"/>
    <w:rsid w:val="0092232D"/>
    <w:rsid w:val="0093474B"/>
    <w:rsid w:val="00946886"/>
    <w:rsid w:val="00950567"/>
    <w:rsid w:val="00953FE5"/>
    <w:rsid w:val="009620FF"/>
    <w:rsid w:val="0098035C"/>
    <w:rsid w:val="009B24B4"/>
    <w:rsid w:val="009E21FC"/>
    <w:rsid w:val="009E3378"/>
    <w:rsid w:val="00A0111E"/>
    <w:rsid w:val="00A1383D"/>
    <w:rsid w:val="00A150FA"/>
    <w:rsid w:val="00A90BA4"/>
    <w:rsid w:val="00AD3A45"/>
    <w:rsid w:val="00B9323B"/>
    <w:rsid w:val="00BA5B19"/>
    <w:rsid w:val="00BD377D"/>
    <w:rsid w:val="00C03579"/>
    <w:rsid w:val="00C630DB"/>
    <w:rsid w:val="00CF26E2"/>
    <w:rsid w:val="00D75DBE"/>
    <w:rsid w:val="00D77F13"/>
    <w:rsid w:val="00D922A3"/>
    <w:rsid w:val="00DE5910"/>
    <w:rsid w:val="00E0744D"/>
    <w:rsid w:val="00F47F5A"/>
    <w:rsid w:val="00F52235"/>
    <w:rsid w:val="00F53D83"/>
    <w:rsid w:val="00F8465A"/>
    <w:rsid w:val="00F9134E"/>
    <w:rsid w:val="00FD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812A99"/>
  <w15:docId w15:val="{979A346A-78D8-471A-9137-D3144659E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4E4573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Бойко Галина Александровна</cp:lastModifiedBy>
  <cp:revision>11</cp:revision>
  <cp:lastPrinted>2020-04-10T02:33:00Z</cp:lastPrinted>
  <dcterms:created xsi:type="dcterms:W3CDTF">2024-08-23T03:37:00Z</dcterms:created>
  <dcterms:modified xsi:type="dcterms:W3CDTF">2025-09-04T00:47:00Z</dcterms:modified>
</cp:coreProperties>
</file>